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3CE87" w14:textId="55C34761" w:rsidR="00A97B4F" w:rsidRPr="000442D9" w:rsidRDefault="00C41D68" w:rsidP="000003FE">
      <w:pPr>
        <w:jc w:val="center"/>
        <w:rPr>
          <w:rFonts w:ascii="Times New Roman" w:eastAsia="ＭＳ 明朝" w:hAnsi="Times New Roman" w:cs="Times New Roman"/>
          <w:sz w:val="32"/>
          <w:szCs w:val="32"/>
        </w:rPr>
      </w:pPr>
      <w:r w:rsidRPr="00DB6C31">
        <w:rPr>
          <w:rFonts w:ascii="Times New Roman" w:hAnsi="Times New Roman" w:cs="Times New Roman"/>
          <w:noProof/>
          <w:sz w:val="32"/>
          <w:lang w:bidi="en-US"/>
        </w:rPr>
        <mc:AlternateContent>
          <mc:Choice Requires="wps">
            <w:drawing>
              <wp:anchor distT="0" distB="0" distL="114300" distR="114300" simplePos="0" relativeHeight="251659264" behindDoc="0" locked="0" layoutInCell="1" allowOverlap="1" wp14:anchorId="751EB24B" wp14:editId="35AAD684">
                <wp:simplePos x="0" y="0"/>
                <wp:positionH relativeFrom="margin">
                  <wp:posOffset>4856480</wp:posOffset>
                </wp:positionH>
                <wp:positionV relativeFrom="paragraph">
                  <wp:posOffset>-7620</wp:posOffset>
                </wp:positionV>
                <wp:extent cx="902970" cy="405765"/>
                <wp:effectExtent l="0" t="0" r="0" b="0"/>
                <wp:wrapNone/>
                <wp:docPr id="1115944611" name="テキスト ボックス 1"/>
                <wp:cNvGraphicFramePr/>
                <a:graphic xmlns:a="http://schemas.openxmlformats.org/drawingml/2006/main">
                  <a:graphicData uri="http://schemas.microsoft.com/office/word/2010/wordprocessingShape">
                    <wps:wsp>
                      <wps:cNvSpPr txBox="1"/>
                      <wps:spPr>
                        <a:xfrm>
                          <a:off x="0" y="0"/>
                          <a:ext cx="902970" cy="405765"/>
                        </a:xfrm>
                        <a:prstGeom prst="rect">
                          <a:avLst/>
                        </a:prstGeom>
                        <a:solidFill>
                          <a:schemeClr val="lt1"/>
                        </a:solidFill>
                        <a:ln w="6350">
                          <a:noFill/>
                        </a:ln>
                      </wps:spPr>
                      <wps:txbx>
                        <w:txbxContent>
                          <w:p w14:paraId="6CEB81FF" w14:textId="21B6C665" w:rsidR="00C41D68" w:rsidRPr="005C7D8F" w:rsidRDefault="00C41D68" w:rsidP="005C7D8F">
                            <w:pPr>
                              <w:ind w:left="100" w:hangingChars="50" w:hanging="100"/>
                              <w:rPr>
                                <w:sz w:val="20"/>
                                <w:szCs w:val="20"/>
                                <w:lang w:bidi="en-US"/>
                              </w:rPr>
                            </w:pPr>
                            <w:r w:rsidRPr="005C7D8F">
                              <w:rPr>
                                <w:sz w:val="20"/>
                                <w:szCs w:val="20"/>
                                <w:lang w:bidi="en-US"/>
                              </w:rPr>
                              <w:t>(</w:t>
                            </w:r>
                            <w:r>
                              <w:rPr>
                                <w:sz w:val="20"/>
                                <w:szCs w:val="20"/>
                                <w:lang w:bidi="en-US"/>
                              </w:rPr>
                              <w:t>Appendix 1-1</w:t>
                            </w:r>
                            <w:r w:rsidRPr="005C7D8F">
                              <w:rPr>
                                <w:sz w:val="20"/>
                                <w:szCs w:val="20"/>
                                <w:lang w:bidi="en-US"/>
                              </w:rPr>
                              <w: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1EB24B" id="_x0000_t202" coordsize="21600,21600" o:spt="202" path="m,l,21600r21600,l21600,xe">
                <v:stroke joinstyle="miter"/>
                <v:path gradientshapeok="t" o:connecttype="rect"/>
              </v:shapetype>
              <v:shape id="テキスト ボックス 1" o:spid="_x0000_s1026" type="#_x0000_t202" style="position:absolute;left:0;text-align:left;margin-left:382.4pt;margin-top:-.6pt;width:71.1pt;height:3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" fillcolor="white [3201]" stroked="f" strokeweight=".5pt">
                <v:textbox inset="0,,0">
                  <w:txbxContent>
                    <w:p w14:paraId="6CEB81FF" w14:textId="21B6C665" w:rsidR="00C41D68" w:rsidRPr="005C7D8F" w:rsidRDefault="00C41D68" w:rsidP="005C7D8F">
                      <w:pPr>
                        <w:ind w:left="100" w:hangingChars="50" w:hanging="100"/>
                        <w:rPr>
                          <w:sz w:val="20"/>
                          <w:szCs w:val="20"/>
                          <w:lang w:bidi="en-US"/>
                        </w:rPr>
                      </w:pPr>
                      <w:r w:rsidRPr="005C7D8F">
                        <w:rPr>
                          <w:sz w:val="20"/>
                          <w:szCs w:val="20"/>
                          <w:lang w:bidi="en-US"/>
                        </w:rPr>
                        <w:t>(</w:t>
                      </w:r>
                      <w:r>
                        <w:rPr>
                          <w:sz w:val="20"/>
                          <w:szCs w:val="20"/>
                          <w:lang w:bidi="en-US"/>
                        </w:rPr>
                        <w:t>Appendix 1-1</w:t>
                      </w:r>
                      <w:r w:rsidRPr="005C7D8F">
                        <w:rPr>
                          <w:sz w:val="20"/>
                          <w:szCs w:val="20"/>
                          <w:lang w:bidi="en-US"/>
                        </w:rPr>
                        <w:t>)</w:t>
                      </w:r>
                    </w:p>
                  </w:txbxContent>
                </v:textbox>
                <w10:wrap anchorx="margin"/>
              </v:shape>
            </w:pict>
          </mc:Fallback>
        </mc:AlternateContent>
      </w:r>
      <w:r w:rsidRPr="000442D9" w:rsidDel="00C41D68">
        <w:rPr>
          <w:rFonts w:ascii="Times New Roman" w:hAnsi="Times New Roman" w:cs="Times New Roman"/>
          <w:sz w:val="32"/>
          <w:lang w:bidi="en-US"/>
        </w:rPr>
        <w:t xml:space="preserve"> </w:t>
      </w:r>
    </w:p>
    <w:p w14:paraId="0A7B2DFA" w14:textId="77777777" w:rsidR="00A97B4F" w:rsidRPr="000442D9" w:rsidRDefault="00A97B4F" w:rsidP="000003FE">
      <w:pPr>
        <w:jc w:val="center"/>
        <w:rPr>
          <w:rFonts w:ascii="Times New Roman" w:eastAsia="ＭＳ 明朝" w:hAnsi="Times New Roman" w:cs="Times New Roman"/>
          <w:sz w:val="32"/>
          <w:szCs w:val="32"/>
        </w:rPr>
      </w:pPr>
    </w:p>
    <w:p w14:paraId="32395A83" w14:textId="77777777" w:rsidR="00FB5158" w:rsidRPr="000442D9" w:rsidRDefault="00FB5158" w:rsidP="000003FE">
      <w:pPr>
        <w:jc w:val="center"/>
        <w:rPr>
          <w:rFonts w:ascii="Times New Roman" w:eastAsia="ＭＳ 明朝" w:hAnsi="Times New Roman" w:cs="Times New Roman"/>
          <w:sz w:val="32"/>
          <w:szCs w:val="32"/>
        </w:rPr>
      </w:pPr>
    </w:p>
    <w:p w14:paraId="282E0063" w14:textId="77777777" w:rsidR="00C41D68" w:rsidRDefault="000003FE" w:rsidP="000003FE">
      <w:pPr>
        <w:jc w:val="center"/>
        <w:rPr>
          <w:rFonts w:ascii="Times New Roman" w:hAnsi="Times New Roman" w:cs="Times New Roman"/>
          <w:sz w:val="32"/>
          <w:lang w:bidi="en-US"/>
        </w:rPr>
      </w:pPr>
      <w:r w:rsidRPr="000442D9">
        <w:rPr>
          <w:rFonts w:ascii="Times New Roman" w:hAnsi="Times New Roman" w:cs="Times New Roman"/>
          <w:sz w:val="32"/>
          <w:lang w:bidi="en-US"/>
        </w:rPr>
        <w:t xml:space="preserve">Agreement Confirmation Form for </w:t>
      </w:r>
      <w:r w:rsidR="00C41D68">
        <w:rPr>
          <w:rFonts w:ascii="Times New Roman" w:hAnsi="Times New Roman" w:cs="Times New Roman"/>
          <w:sz w:val="32"/>
          <w:lang w:bidi="en-US"/>
        </w:rPr>
        <w:t xml:space="preserve">the </w:t>
      </w:r>
      <w:r w:rsidRPr="000442D9">
        <w:rPr>
          <w:rFonts w:ascii="Times New Roman" w:hAnsi="Times New Roman" w:cs="Times New Roman"/>
          <w:sz w:val="32"/>
          <w:lang w:bidi="en-US"/>
        </w:rPr>
        <w:t xml:space="preserve">Application of </w:t>
      </w:r>
    </w:p>
    <w:p w14:paraId="4D7FA660" w14:textId="64DDB322" w:rsidR="00FC1C45" w:rsidRPr="000442D9" w:rsidRDefault="000003FE" w:rsidP="000003FE">
      <w:pPr>
        <w:jc w:val="center"/>
        <w:rPr>
          <w:rFonts w:ascii="Times New Roman" w:eastAsia="ＭＳ 明朝" w:hAnsi="Times New Roman" w:cs="Times New Roman"/>
          <w:sz w:val="32"/>
          <w:szCs w:val="32"/>
        </w:rPr>
      </w:pPr>
      <w:r w:rsidRPr="000442D9">
        <w:rPr>
          <w:rFonts w:ascii="Times New Roman" w:hAnsi="Times New Roman" w:cs="Times New Roman"/>
          <w:sz w:val="32"/>
          <w:lang w:bidi="en-US"/>
        </w:rPr>
        <w:t>Discretionary Labor System for Professional Work</w:t>
      </w:r>
    </w:p>
    <w:p w14:paraId="0819D157" w14:textId="77777777" w:rsidR="000003FE" w:rsidRPr="000442D9" w:rsidRDefault="000003FE">
      <w:pPr>
        <w:rPr>
          <w:rFonts w:ascii="Times New Roman" w:eastAsia="ＭＳ 明朝" w:hAnsi="Times New Roman" w:cs="Times New Roman"/>
          <w:sz w:val="24"/>
          <w:szCs w:val="24"/>
        </w:rPr>
      </w:pPr>
    </w:p>
    <w:p w14:paraId="7A2CE52F" w14:textId="77777777" w:rsidR="00FB5158" w:rsidRPr="000442D9" w:rsidRDefault="00FB5158">
      <w:pPr>
        <w:rPr>
          <w:rFonts w:ascii="Times New Roman" w:eastAsia="ＭＳ 明朝" w:hAnsi="Times New Roman" w:cs="Times New Roman"/>
          <w:sz w:val="24"/>
          <w:szCs w:val="24"/>
        </w:rPr>
      </w:pPr>
    </w:p>
    <w:p w14:paraId="24C7F573" w14:textId="77777777" w:rsidR="002079D5" w:rsidRPr="000442D9" w:rsidRDefault="002079D5">
      <w:pPr>
        <w:rPr>
          <w:rFonts w:ascii="Times New Roman" w:eastAsia="ＭＳ 明朝" w:hAnsi="Times New Roman" w:cs="Times New Roman"/>
          <w:sz w:val="24"/>
          <w:szCs w:val="24"/>
        </w:rPr>
      </w:pPr>
    </w:p>
    <w:p w14:paraId="7CD386B0" w14:textId="77777777" w:rsidR="00CB18FE" w:rsidRPr="000442D9" w:rsidRDefault="00CB18FE">
      <w:pPr>
        <w:rPr>
          <w:rFonts w:ascii="Times New Roman" w:eastAsia="ＭＳ 明朝" w:hAnsi="Times New Roman" w:cs="Times New Roman"/>
          <w:sz w:val="24"/>
          <w:szCs w:val="24"/>
        </w:rPr>
      </w:pPr>
    </w:p>
    <w:p w14:paraId="22D858F9" w14:textId="026486F5" w:rsidR="000003FE" w:rsidRPr="000442D9" w:rsidRDefault="000003FE" w:rsidP="00773EFE">
      <w:pPr>
        <w:ind w:rightChars="133" w:right="279"/>
        <w:jc w:val="right"/>
        <w:rPr>
          <w:rFonts w:ascii="Times New Roman" w:eastAsia="ＭＳ 明朝" w:hAnsi="Times New Roman" w:cs="Times New Roman"/>
          <w:sz w:val="24"/>
          <w:szCs w:val="24"/>
        </w:rPr>
      </w:pPr>
      <w:r w:rsidRPr="000442D9">
        <w:rPr>
          <w:rFonts w:ascii="Times New Roman" w:hAnsi="Times New Roman" w:cs="Times New Roman"/>
          <w:sz w:val="24"/>
          <w:lang w:bidi="en-US"/>
        </w:rPr>
        <w:t>mm dd, 20yy</w:t>
      </w:r>
    </w:p>
    <w:p w14:paraId="6A6EBA00" w14:textId="77777777" w:rsidR="000003FE" w:rsidRPr="000442D9" w:rsidRDefault="000003FE">
      <w:pPr>
        <w:rPr>
          <w:rFonts w:ascii="Times New Roman" w:eastAsia="ＭＳ 明朝" w:hAnsi="Times New Roman" w:cs="Times New Roman"/>
          <w:sz w:val="24"/>
          <w:szCs w:val="24"/>
        </w:rPr>
      </w:pPr>
    </w:p>
    <w:p w14:paraId="4BAD0821" w14:textId="77777777" w:rsidR="002079D5" w:rsidRPr="000442D9" w:rsidRDefault="002079D5">
      <w:pPr>
        <w:rPr>
          <w:rFonts w:ascii="Times New Roman" w:eastAsia="ＭＳ 明朝" w:hAnsi="Times New Roman" w:cs="Times New Roman"/>
          <w:sz w:val="24"/>
          <w:szCs w:val="24"/>
        </w:rPr>
      </w:pPr>
    </w:p>
    <w:p w14:paraId="4889D660" w14:textId="77777777" w:rsidR="000003FE" w:rsidRPr="000442D9" w:rsidRDefault="000003FE">
      <w:pPr>
        <w:rPr>
          <w:rFonts w:ascii="Times New Roman" w:eastAsia="ＭＳ 明朝" w:hAnsi="Times New Roman" w:cs="Times New Roman"/>
          <w:sz w:val="24"/>
          <w:szCs w:val="24"/>
        </w:rPr>
      </w:pPr>
    </w:p>
    <w:p w14:paraId="735A6332" w14:textId="7EA94FFD" w:rsidR="000003FE" w:rsidRPr="000442D9" w:rsidRDefault="000003FE" w:rsidP="00773EFE">
      <w:pPr>
        <w:ind w:leftChars="135" w:left="283" w:firstLineChars="100" w:firstLine="240"/>
        <w:rPr>
          <w:rFonts w:ascii="Times New Roman" w:eastAsia="ＭＳ 明朝" w:hAnsi="Times New Roman" w:cs="Times New Roman"/>
          <w:sz w:val="24"/>
          <w:szCs w:val="24"/>
        </w:rPr>
      </w:pPr>
      <w:r w:rsidRPr="000442D9">
        <w:rPr>
          <w:rFonts w:ascii="Times New Roman" w:hAnsi="Times New Roman" w:cs="Times New Roman"/>
          <w:sz w:val="24"/>
          <w:lang w:bidi="en-US"/>
        </w:rPr>
        <w:t xml:space="preserve">To: </w:t>
      </w:r>
      <w:r w:rsidR="00C41D68">
        <w:rPr>
          <w:rFonts w:ascii="Times New Roman" w:hAnsi="Times New Roman" w:cs="Times New Roman"/>
          <w:sz w:val="24"/>
          <w:lang w:bidi="en-US"/>
        </w:rPr>
        <w:t>Dean/Director</w:t>
      </w:r>
      <w:r w:rsidR="00C41D68" w:rsidRPr="00DB6C31">
        <w:rPr>
          <w:rFonts w:ascii="Times New Roman" w:hAnsi="Times New Roman" w:cs="Times New Roman"/>
          <w:sz w:val="24"/>
          <w:lang w:bidi="en-US"/>
        </w:rPr>
        <w:t xml:space="preserve"> </w:t>
      </w:r>
      <w:r w:rsidR="00C41D68" w:rsidRPr="00A61E1F">
        <w:rPr>
          <w:rFonts w:ascii="Times New Roman" w:hAnsi="Times New Roman" w:cs="Times New Roman"/>
          <w:sz w:val="24"/>
          <w:u w:val="single"/>
          <w:lang w:bidi="en-US"/>
        </w:rPr>
        <w:t xml:space="preserve">                    </w:t>
      </w:r>
    </w:p>
    <w:p w14:paraId="3C0C4390" w14:textId="77777777" w:rsidR="000003FE" w:rsidRPr="000442D9" w:rsidRDefault="000003FE">
      <w:pPr>
        <w:rPr>
          <w:rFonts w:ascii="Times New Roman" w:eastAsia="ＭＳ 明朝" w:hAnsi="Times New Roman" w:cs="Times New Roman"/>
          <w:sz w:val="24"/>
          <w:szCs w:val="24"/>
        </w:rPr>
      </w:pPr>
    </w:p>
    <w:p w14:paraId="6103A674" w14:textId="77777777" w:rsidR="000003FE" w:rsidRPr="000442D9" w:rsidRDefault="000003FE">
      <w:pPr>
        <w:rPr>
          <w:rFonts w:ascii="Times New Roman" w:eastAsia="ＭＳ 明朝" w:hAnsi="Times New Roman" w:cs="Times New Roman"/>
          <w:sz w:val="24"/>
          <w:szCs w:val="24"/>
        </w:rPr>
      </w:pPr>
    </w:p>
    <w:p w14:paraId="28F97841" w14:textId="77777777" w:rsidR="000003FE" w:rsidRPr="000442D9" w:rsidRDefault="000003FE">
      <w:pPr>
        <w:rPr>
          <w:rFonts w:ascii="Times New Roman" w:eastAsia="ＭＳ 明朝" w:hAnsi="Times New Roman" w:cs="Times New Roman"/>
          <w:sz w:val="24"/>
          <w:szCs w:val="24"/>
        </w:rPr>
      </w:pPr>
    </w:p>
    <w:p w14:paraId="4170ACD1" w14:textId="659A17F4" w:rsidR="000003FE" w:rsidRPr="000442D9" w:rsidRDefault="000003FE" w:rsidP="000442D9">
      <w:pPr>
        <w:jc w:val="right"/>
        <w:rPr>
          <w:rFonts w:ascii="Times New Roman" w:eastAsia="ＭＳ 明朝" w:hAnsi="Times New Roman" w:cs="Times New Roman"/>
          <w:sz w:val="24"/>
          <w:szCs w:val="24"/>
        </w:rPr>
      </w:pPr>
      <w:r w:rsidRPr="000442D9">
        <w:rPr>
          <w:rFonts w:ascii="Times New Roman" w:hAnsi="Times New Roman" w:cs="Times New Roman"/>
          <w:sz w:val="24"/>
          <w:lang w:bidi="en-US"/>
        </w:rPr>
        <w:t>Name: [                     ]</w:t>
      </w:r>
      <w:r w:rsidRPr="000442D9">
        <w:rPr>
          <w:rFonts w:ascii="Times New Roman" w:hAnsi="Times New Roman" w:cs="Times New Roman"/>
          <w:sz w:val="24"/>
          <w:lang w:bidi="en-US"/>
        </w:rPr>
        <w:t xml:space="preserve">　</w:t>
      </w:r>
    </w:p>
    <w:p w14:paraId="3CA6238F" w14:textId="77777777" w:rsidR="000003FE" w:rsidRPr="000442D9" w:rsidRDefault="000003FE">
      <w:pPr>
        <w:rPr>
          <w:rFonts w:ascii="Times New Roman" w:eastAsia="ＭＳ 明朝" w:hAnsi="Times New Roman" w:cs="Times New Roman"/>
          <w:sz w:val="24"/>
          <w:szCs w:val="24"/>
        </w:rPr>
      </w:pPr>
    </w:p>
    <w:p w14:paraId="25B55B4C" w14:textId="6395D943" w:rsidR="000003FE" w:rsidRPr="000442D9" w:rsidRDefault="000003FE" w:rsidP="00773EFE">
      <w:pPr>
        <w:ind w:leftChars="67" w:left="141" w:firstLineChars="100" w:firstLine="240"/>
        <w:rPr>
          <w:rFonts w:ascii="Times New Roman" w:eastAsia="ＭＳ 明朝" w:hAnsi="Times New Roman" w:cs="Times New Roman"/>
          <w:sz w:val="24"/>
          <w:szCs w:val="24"/>
        </w:rPr>
      </w:pPr>
    </w:p>
    <w:p w14:paraId="325800A1" w14:textId="77777777" w:rsidR="00C42D3A" w:rsidRPr="000442D9" w:rsidRDefault="00C42D3A">
      <w:pPr>
        <w:rPr>
          <w:rFonts w:ascii="Times New Roman" w:eastAsia="ＭＳ 明朝" w:hAnsi="Times New Roman" w:cs="Times New Roman"/>
          <w:sz w:val="24"/>
          <w:szCs w:val="24"/>
        </w:rPr>
      </w:pPr>
    </w:p>
    <w:p w14:paraId="3CD3EF68" w14:textId="500FCE7A" w:rsidR="002B09F4" w:rsidRPr="000442D9" w:rsidRDefault="00515C71" w:rsidP="000442D9">
      <w:pPr>
        <w:rPr>
          <w:rFonts w:ascii="Times New Roman" w:eastAsia="ＭＳ 明朝" w:hAnsi="Times New Roman" w:cs="Times New Roman"/>
          <w:sz w:val="24"/>
          <w:szCs w:val="24"/>
        </w:rPr>
      </w:pPr>
      <w:sdt>
        <w:sdtPr>
          <w:rPr>
            <w:rFonts w:ascii="Times New Roman" w:eastAsia="ＭＳ 明朝" w:hAnsi="Times New Roman" w:cs="Times New Roman"/>
            <w:sz w:val="24"/>
            <w:szCs w:val="24"/>
          </w:rPr>
          <w:id w:val="1645774974"/>
          <w14:checkbox>
            <w14:checked w14:val="0"/>
            <w14:checkedState w14:val="00FE" w14:font="Wingdings"/>
            <w14:uncheckedState w14:val="2610" w14:font="ＭＳ ゴシック"/>
          </w14:checkbox>
        </w:sdtPr>
        <w:sdtEndPr/>
        <w:sdtContent>
          <w:r w:rsidR="002B09F4" w:rsidRPr="000442D9">
            <w:rPr>
              <w:rFonts w:ascii="Segoe UI Symbol" w:hAnsi="Segoe UI Symbol" w:cs="Segoe UI Symbol"/>
              <w:sz w:val="24"/>
              <w:lang w:bidi="en-US"/>
            </w:rPr>
            <w:t>☐</w:t>
          </w:r>
        </w:sdtContent>
      </w:sdt>
      <w:r w:rsidR="002B09F4" w:rsidRPr="000442D9">
        <w:rPr>
          <w:rFonts w:ascii="Times New Roman" w:hAnsi="Times New Roman" w:cs="Times New Roman"/>
          <w:sz w:val="24"/>
          <w:lang w:bidi="en-US"/>
        </w:rPr>
        <w:t xml:space="preserve"> I agree to the application of the Discretionary Labor System for Professional Work.</w:t>
      </w:r>
    </w:p>
    <w:p w14:paraId="06532876" w14:textId="77777777" w:rsidR="002B09F4" w:rsidRPr="000442D9" w:rsidRDefault="002B09F4">
      <w:pPr>
        <w:rPr>
          <w:rFonts w:ascii="Times New Roman" w:eastAsia="ＭＳ 明朝" w:hAnsi="Times New Roman" w:cs="Times New Roman"/>
          <w:sz w:val="24"/>
          <w:szCs w:val="24"/>
        </w:rPr>
      </w:pPr>
    </w:p>
    <w:p w14:paraId="5FCBCFA5" w14:textId="77777777" w:rsidR="00FB5158" w:rsidRPr="000442D9" w:rsidRDefault="00FB5158">
      <w:pPr>
        <w:rPr>
          <w:rFonts w:ascii="Times New Roman" w:eastAsia="ＭＳ 明朝" w:hAnsi="Times New Roman" w:cs="Times New Roman"/>
          <w:sz w:val="24"/>
          <w:szCs w:val="24"/>
        </w:rPr>
      </w:pPr>
    </w:p>
    <w:p w14:paraId="1214E529" w14:textId="79A09448" w:rsidR="002B09F4" w:rsidRPr="000442D9" w:rsidRDefault="00515C71" w:rsidP="000442D9">
      <w:pPr>
        <w:rPr>
          <w:rFonts w:ascii="Times New Roman" w:eastAsia="ＭＳ 明朝" w:hAnsi="Times New Roman" w:cs="Times New Roman"/>
          <w:sz w:val="24"/>
          <w:szCs w:val="24"/>
        </w:rPr>
      </w:pPr>
      <w:sdt>
        <w:sdtPr>
          <w:rPr>
            <w:rFonts w:ascii="Times New Roman" w:eastAsia="ＭＳ 明朝" w:hAnsi="Times New Roman" w:cs="Times New Roman"/>
            <w:sz w:val="24"/>
            <w:szCs w:val="24"/>
          </w:rPr>
          <w:id w:val="1750471447"/>
          <w14:checkbox>
            <w14:checked w14:val="0"/>
            <w14:checkedState w14:val="00FE" w14:font="Wingdings"/>
            <w14:uncheckedState w14:val="2610" w14:font="ＭＳ ゴシック"/>
          </w14:checkbox>
        </w:sdtPr>
        <w:sdtEndPr/>
        <w:sdtContent>
          <w:r w:rsidR="002B09F4" w:rsidRPr="000442D9">
            <w:rPr>
              <w:rFonts w:ascii="Segoe UI Symbol" w:hAnsi="Segoe UI Symbol" w:cs="Segoe UI Symbol"/>
              <w:sz w:val="24"/>
              <w:lang w:bidi="en-US"/>
            </w:rPr>
            <w:t>☐</w:t>
          </w:r>
        </w:sdtContent>
      </w:sdt>
      <w:r w:rsidR="002B09F4" w:rsidRPr="000442D9">
        <w:rPr>
          <w:rFonts w:ascii="Times New Roman" w:hAnsi="Times New Roman" w:cs="Times New Roman"/>
          <w:sz w:val="24"/>
          <w:lang w:bidi="en-US"/>
        </w:rPr>
        <w:t xml:space="preserve"> I do not agree to the application of the Discretionary Labor System for Professional Work.</w:t>
      </w:r>
    </w:p>
    <w:p w14:paraId="79C39F2C" w14:textId="77777777" w:rsidR="00FB5158" w:rsidRPr="000442D9" w:rsidRDefault="00FB5158" w:rsidP="00773EFE">
      <w:pPr>
        <w:ind w:firstLineChars="1000" w:firstLine="2400"/>
        <w:rPr>
          <w:rFonts w:ascii="Times New Roman" w:eastAsia="ＭＳ 明朝" w:hAnsi="Times New Roman" w:cs="Times New Roman"/>
          <w:sz w:val="24"/>
          <w:szCs w:val="24"/>
        </w:rPr>
      </w:pPr>
    </w:p>
    <w:p w14:paraId="1FE49F3E" w14:textId="77777777" w:rsidR="002B09F4" w:rsidRPr="000442D9" w:rsidRDefault="002B09F4">
      <w:pPr>
        <w:rPr>
          <w:rFonts w:ascii="Times New Roman" w:eastAsia="ＭＳ 明朝" w:hAnsi="Times New Roman" w:cs="Times New Roman"/>
          <w:sz w:val="24"/>
          <w:szCs w:val="24"/>
        </w:rPr>
      </w:pPr>
    </w:p>
    <w:p w14:paraId="0CFDBCCC" w14:textId="6E2B0162" w:rsidR="000003FE" w:rsidRPr="000442D9" w:rsidRDefault="000003FE" w:rsidP="00773EFE">
      <w:pPr>
        <w:ind w:firstLineChars="1000" w:firstLine="2400"/>
        <w:rPr>
          <w:rFonts w:ascii="Times New Roman" w:eastAsia="ＭＳ 明朝" w:hAnsi="Times New Roman" w:cs="Times New Roman"/>
          <w:sz w:val="24"/>
          <w:szCs w:val="24"/>
        </w:rPr>
      </w:pPr>
      <w:r w:rsidRPr="000442D9">
        <w:rPr>
          <w:rFonts w:ascii="Times New Roman" w:hAnsi="Times New Roman" w:cs="Times New Roman"/>
          <w:sz w:val="24"/>
          <w:lang w:bidi="en-US"/>
        </w:rPr>
        <w:t>(Please put a check mark (</w:t>
      </w:r>
      <w:r w:rsidRPr="000442D9">
        <w:rPr>
          <w:rFonts w:ascii="Segoe UI Emoji" w:eastAsia="ＭＳ 明朝" w:hAnsi="Segoe UI Emoji" w:cs="Segoe UI Emoji"/>
          <w:sz w:val="24"/>
          <w:lang w:bidi="en-US"/>
        </w:rPr>
        <w:t>✔</w:t>
      </w:r>
      <w:r w:rsidRPr="000442D9">
        <w:rPr>
          <w:rFonts w:ascii="Times New Roman" w:hAnsi="Times New Roman" w:cs="Times New Roman"/>
          <w:sz w:val="24"/>
          <w:lang w:bidi="en-US"/>
        </w:rPr>
        <w:t>) in one of the “□” boxes.)</w:t>
      </w:r>
    </w:p>
    <w:p w14:paraId="58032021" w14:textId="77777777" w:rsidR="000003FE" w:rsidRPr="000442D9" w:rsidRDefault="000003FE">
      <w:pPr>
        <w:rPr>
          <w:rFonts w:ascii="Times New Roman" w:eastAsia="ＭＳ 明朝" w:hAnsi="Times New Roman" w:cs="Times New Roman"/>
          <w:sz w:val="24"/>
          <w:szCs w:val="24"/>
        </w:rPr>
      </w:pPr>
    </w:p>
    <w:p w14:paraId="604EF95D" w14:textId="77777777" w:rsidR="000003FE" w:rsidRPr="000442D9" w:rsidRDefault="000003FE">
      <w:pPr>
        <w:rPr>
          <w:rFonts w:ascii="Times New Roman" w:eastAsia="ＭＳ 明朝" w:hAnsi="Times New Roman" w:cs="Times New Roman"/>
          <w:sz w:val="24"/>
          <w:szCs w:val="24"/>
        </w:rPr>
      </w:pPr>
    </w:p>
    <w:p w14:paraId="1D669AEE" w14:textId="77777777" w:rsidR="000003FE" w:rsidRPr="000442D9" w:rsidRDefault="000003FE">
      <w:pPr>
        <w:rPr>
          <w:rFonts w:ascii="Times New Roman" w:eastAsia="ＭＳ 明朝" w:hAnsi="Times New Roman" w:cs="Times New Roman"/>
          <w:sz w:val="24"/>
          <w:szCs w:val="24"/>
        </w:rPr>
      </w:pPr>
    </w:p>
    <w:p w14:paraId="0EED7D8B" w14:textId="77777777" w:rsidR="00C42D3A" w:rsidRPr="000442D9" w:rsidRDefault="00C42D3A">
      <w:pPr>
        <w:rPr>
          <w:rFonts w:ascii="Times New Roman" w:eastAsia="ＭＳ 明朝" w:hAnsi="Times New Roman" w:cs="Times New Roman"/>
          <w:sz w:val="24"/>
          <w:szCs w:val="24"/>
        </w:rPr>
      </w:pPr>
    </w:p>
    <w:p w14:paraId="1DC978FF" w14:textId="77777777" w:rsidR="00C42D3A" w:rsidRPr="000442D9" w:rsidRDefault="00C42D3A">
      <w:pPr>
        <w:rPr>
          <w:rFonts w:ascii="Times New Roman" w:eastAsia="ＭＳ 明朝" w:hAnsi="Times New Roman" w:cs="Times New Roman"/>
          <w:sz w:val="24"/>
          <w:szCs w:val="24"/>
        </w:rPr>
      </w:pPr>
    </w:p>
    <w:p w14:paraId="2EC20987" w14:textId="77777777" w:rsidR="00C42D3A" w:rsidRPr="000442D9" w:rsidRDefault="00C42D3A">
      <w:pPr>
        <w:rPr>
          <w:rFonts w:ascii="Times New Roman" w:eastAsia="ＭＳ 明朝" w:hAnsi="Times New Roman" w:cs="Times New Roman"/>
          <w:sz w:val="24"/>
          <w:szCs w:val="24"/>
        </w:rPr>
      </w:pPr>
    </w:p>
    <w:p w14:paraId="1F694949" w14:textId="77777777" w:rsidR="00681DB8" w:rsidRPr="000442D9" w:rsidRDefault="00681DB8">
      <w:pPr>
        <w:rPr>
          <w:rFonts w:ascii="Times New Roman" w:eastAsia="ＭＳ 明朝" w:hAnsi="Times New Roman" w:cs="Times New Roman"/>
          <w:sz w:val="24"/>
          <w:szCs w:val="24"/>
        </w:rPr>
      </w:pPr>
    </w:p>
    <w:p w14:paraId="68695279" w14:textId="32FECAB8" w:rsidR="000003FE" w:rsidRDefault="000003FE">
      <w:pPr>
        <w:rPr>
          <w:rFonts w:ascii="Times New Roman" w:eastAsia="ＭＳ 明朝" w:hAnsi="Times New Roman" w:cs="Times New Roman"/>
          <w:sz w:val="24"/>
          <w:szCs w:val="24"/>
        </w:rPr>
      </w:pPr>
    </w:p>
    <w:p w14:paraId="73B3B534" w14:textId="503B8D37" w:rsidR="000442D9" w:rsidRDefault="000442D9">
      <w:pPr>
        <w:rPr>
          <w:rFonts w:ascii="Times New Roman" w:eastAsia="ＭＳ 明朝" w:hAnsi="Times New Roman" w:cs="Times New Roman"/>
          <w:sz w:val="24"/>
          <w:szCs w:val="24"/>
        </w:rPr>
      </w:pPr>
    </w:p>
    <w:p w14:paraId="17A5649A" w14:textId="77777777" w:rsidR="000442D9" w:rsidRPr="000442D9" w:rsidRDefault="000442D9">
      <w:pPr>
        <w:rPr>
          <w:rFonts w:ascii="Times New Roman" w:eastAsia="ＭＳ 明朝" w:hAnsi="Times New Roman" w:cs="Times New Roman"/>
          <w:sz w:val="24"/>
          <w:szCs w:val="24"/>
        </w:rPr>
      </w:pPr>
    </w:p>
    <w:p w14:paraId="19946BB2" w14:textId="564980F9" w:rsidR="00176031" w:rsidRPr="00DB6C31" w:rsidRDefault="00176031" w:rsidP="00176031">
      <w:pPr>
        <w:ind w:rightChars="269" w:right="565" w:firstLineChars="100" w:firstLine="180"/>
        <w:rPr>
          <w:rFonts w:ascii="Times New Roman" w:eastAsia="ＭＳ 明朝" w:hAnsi="Times New Roman" w:cs="Times New Roman"/>
          <w:sz w:val="18"/>
          <w:szCs w:val="18"/>
        </w:rPr>
      </w:pPr>
      <w:r w:rsidRPr="00DB6C31">
        <w:rPr>
          <w:rFonts w:ascii="Times New Roman" w:hAnsi="Times New Roman" w:cs="Times New Roman"/>
          <w:sz w:val="18"/>
          <w:lang w:bidi="en-US"/>
        </w:rPr>
        <w:t xml:space="preserve">- </w:t>
      </w:r>
      <w:r>
        <w:rPr>
          <w:rFonts w:ascii="Times New Roman" w:hAnsi="Times New Roman" w:cs="Times New Roman" w:hint="eastAsia"/>
          <w:sz w:val="18"/>
          <w:lang w:bidi="en-US"/>
        </w:rPr>
        <w:t>P</w:t>
      </w:r>
      <w:r w:rsidRPr="00DB6C31">
        <w:rPr>
          <w:rFonts w:ascii="Times New Roman" w:hAnsi="Times New Roman" w:cs="Times New Roman"/>
          <w:sz w:val="18"/>
          <w:lang w:bidi="en-US"/>
        </w:rPr>
        <w:t xml:space="preserve">lease </w:t>
      </w:r>
      <w:r>
        <w:rPr>
          <w:rFonts w:ascii="Times New Roman" w:hAnsi="Times New Roman" w:cs="Times New Roman"/>
          <w:sz w:val="18"/>
          <w:lang w:bidi="en-US"/>
        </w:rPr>
        <w:t xml:space="preserve">check and </w:t>
      </w:r>
      <w:r w:rsidRPr="00DB6C31">
        <w:rPr>
          <w:rFonts w:ascii="Times New Roman" w:hAnsi="Times New Roman" w:cs="Times New Roman"/>
          <w:sz w:val="18"/>
          <w:lang w:bidi="en-US"/>
        </w:rPr>
        <w:t xml:space="preserve">confirm the information </w:t>
      </w:r>
      <w:r w:rsidRPr="00515C71">
        <w:rPr>
          <w:rFonts w:ascii="Times New Roman" w:hAnsi="Times New Roman" w:cs="Times New Roman"/>
          <w:sz w:val="18"/>
          <w:lang w:bidi="en-US"/>
        </w:rPr>
        <w:t>on the next page</w:t>
      </w:r>
      <w:r w:rsidR="00515C71">
        <w:rPr>
          <w:rFonts w:ascii="Times New Roman" w:hAnsi="Times New Roman" w:cs="Times New Roman"/>
          <w:sz w:val="18"/>
          <w:lang w:bidi="en-US"/>
        </w:rPr>
        <w:t>s</w:t>
      </w:r>
      <w:r w:rsidRPr="00DB6C31">
        <w:rPr>
          <w:rFonts w:ascii="Times New Roman" w:hAnsi="Times New Roman" w:cs="Times New Roman"/>
          <w:sz w:val="18"/>
          <w:lang w:bidi="en-US"/>
        </w:rPr>
        <w:t xml:space="preserve"> </w:t>
      </w:r>
      <w:r>
        <w:rPr>
          <w:rFonts w:ascii="Times New Roman" w:hAnsi="Times New Roman" w:cs="Times New Roman"/>
          <w:sz w:val="18"/>
          <w:lang w:bidi="en-US"/>
        </w:rPr>
        <w:t>before</w:t>
      </w:r>
      <w:r w:rsidRPr="00DB6C31">
        <w:rPr>
          <w:rFonts w:ascii="Times New Roman" w:hAnsi="Times New Roman" w:cs="Times New Roman"/>
          <w:sz w:val="18"/>
          <w:lang w:bidi="en-US"/>
        </w:rPr>
        <w:t xml:space="preserve"> submitting this Confirmation Form.</w:t>
      </w:r>
    </w:p>
    <w:p w14:paraId="49814E8B" w14:textId="5D84F704" w:rsidR="00927DCA" w:rsidRPr="000442D9" w:rsidRDefault="00927DCA" w:rsidP="004318DF">
      <w:pPr>
        <w:ind w:rightChars="269" w:right="565" w:firstLineChars="100" w:firstLine="180"/>
        <w:rPr>
          <w:rFonts w:ascii="Times New Roman" w:eastAsia="ＭＳ 明朝" w:hAnsi="Times New Roman" w:cs="Times New Roman"/>
          <w:sz w:val="18"/>
          <w:szCs w:val="18"/>
        </w:rPr>
      </w:pPr>
      <w:r w:rsidRPr="000442D9">
        <w:rPr>
          <w:rFonts w:ascii="Times New Roman" w:hAnsi="Times New Roman" w:cs="Times New Roman"/>
          <w:sz w:val="18"/>
          <w:lang w:bidi="en-US"/>
        </w:rPr>
        <w:t>- For the date, please enter the date on which this Confirmation Form was prepared.</w:t>
      </w:r>
    </w:p>
    <w:p w14:paraId="1EDBF886" w14:textId="28C9319E" w:rsidR="000003FE" w:rsidRPr="000442D9" w:rsidRDefault="000667AD" w:rsidP="000442D9">
      <w:pPr>
        <w:ind w:leftChars="86" w:left="336" w:rightChars="269" w:right="565" w:hangingChars="86" w:hanging="155"/>
        <w:rPr>
          <w:rFonts w:ascii="Times New Roman" w:eastAsia="ＭＳ 明朝" w:hAnsi="Times New Roman" w:cs="Times New Roman"/>
          <w:sz w:val="18"/>
          <w:szCs w:val="18"/>
        </w:rPr>
      </w:pPr>
      <w:r w:rsidRPr="000442D9">
        <w:rPr>
          <w:rFonts w:ascii="Times New Roman" w:hAnsi="Times New Roman" w:cs="Times New Roman"/>
          <w:sz w:val="18"/>
          <w:lang w:bidi="en-US"/>
        </w:rPr>
        <w:t>- Please fill out this Confirmation Form and submit it to the department in charge of your organization.</w:t>
      </w:r>
    </w:p>
    <w:p w14:paraId="5E74B408" w14:textId="24FF99B4" w:rsidR="00EE5DB4" w:rsidRPr="000442D9" w:rsidRDefault="00EE5DB4" w:rsidP="00EE5DB4">
      <w:pPr>
        <w:rPr>
          <w:rFonts w:ascii="Times New Roman" w:eastAsia="ＭＳ 明朝" w:hAnsi="Times New Roman" w:cs="Times New Roman"/>
          <w:sz w:val="24"/>
          <w:szCs w:val="24"/>
        </w:rPr>
      </w:pPr>
      <w:r w:rsidRPr="000442D9">
        <w:rPr>
          <w:rFonts w:ascii="Times New Roman" w:hAnsi="Times New Roman" w:cs="Times New Roman"/>
          <w:sz w:val="24"/>
          <w:bdr w:val="single" w:sz="4" w:space="0" w:color="auto"/>
          <w:lang w:bidi="en-US"/>
        </w:rPr>
        <w:lastRenderedPageBreak/>
        <w:t>Outline of the Discretionary Labor System for Professional Work, etc.</w:t>
      </w:r>
    </w:p>
    <w:p w14:paraId="770F1CD0" w14:textId="5AD93E9B" w:rsidR="00B33443" w:rsidRPr="000442D9" w:rsidRDefault="00B870CF">
      <w:pPr>
        <w:rPr>
          <w:rFonts w:ascii="Times New Roman" w:eastAsia="ＭＳ 明朝" w:hAnsi="Times New Roman" w:cs="Times New Roman"/>
          <w:szCs w:val="21"/>
        </w:rPr>
      </w:pPr>
      <w:r w:rsidRPr="000442D9">
        <w:rPr>
          <w:rFonts w:ascii="Times New Roman" w:hAnsi="Times New Roman" w:cs="Times New Roman"/>
          <w:sz w:val="20"/>
          <w:u w:val="single"/>
          <w:lang w:bidi="en-US"/>
        </w:rPr>
        <w:t>(1) Outline of the Discretionary Labor System for Professional Work</w:t>
      </w:r>
    </w:p>
    <w:p w14:paraId="5A5441D4" w14:textId="1DE73A0F" w:rsidR="00B33443" w:rsidRPr="000442D9" w:rsidRDefault="00566EA0" w:rsidP="000442D9">
      <w:pPr>
        <w:ind w:firstLineChars="50" w:firstLine="90"/>
        <w:rPr>
          <w:rFonts w:ascii="Times New Roman" w:eastAsia="ＭＳ 明朝" w:hAnsi="Times New Roman" w:cs="Times New Roman"/>
          <w:sz w:val="18"/>
          <w:szCs w:val="18"/>
        </w:rPr>
      </w:pPr>
      <w:r w:rsidRPr="000442D9">
        <w:rPr>
          <w:rFonts w:ascii="Times New Roman" w:hAnsi="Times New Roman" w:cs="Times New Roman"/>
          <w:sz w:val="18"/>
          <w:lang w:bidi="en-US"/>
        </w:rPr>
        <w:t>This is a system in which the employer set</w:t>
      </w:r>
      <w:r w:rsidR="00C41D68">
        <w:rPr>
          <w:rFonts w:ascii="Times New Roman" w:hAnsi="Times New Roman" w:cs="Times New Roman"/>
          <w:sz w:val="18"/>
          <w:lang w:bidi="en-US"/>
        </w:rPr>
        <w:t>s</w:t>
      </w:r>
      <w:r w:rsidRPr="000442D9">
        <w:rPr>
          <w:rFonts w:ascii="Times New Roman" w:hAnsi="Times New Roman" w:cs="Times New Roman"/>
          <w:sz w:val="18"/>
          <w:lang w:bidi="en-US"/>
        </w:rPr>
        <w:t xml:space="preserve"> out in a labor-management agreement the work, etc. to be covered by the agreement from among work that is defined as work for which it is difficult for the employer to give specific instructions regarding decisions on the means of execution of the work, the allocation of time, etc. because the nature of the work requires that the method of execution of the work be left largely to the discretion of the workers engaged in such work, and when having the workers actually engage in the work, they are deemed to have worked the hours previously set out in the labor-management agreement.</w:t>
      </w:r>
    </w:p>
    <w:p w14:paraId="45A69D98" w14:textId="12973EE5" w:rsidR="00EE5DB4" w:rsidRPr="000442D9" w:rsidRDefault="00EE5DB4" w:rsidP="000442D9">
      <w:pPr>
        <w:ind w:firstLineChars="50" w:firstLine="90"/>
        <w:rPr>
          <w:rFonts w:ascii="Times New Roman" w:eastAsia="ＭＳ 明朝" w:hAnsi="Times New Roman" w:cs="Times New Roman"/>
          <w:sz w:val="18"/>
          <w:szCs w:val="18"/>
        </w:rPr>
      </w:pPr>
      <w:r w:rsidRPr="000442D9">
        <w:rPr>
          <w:rFonts w:ascii="Times New Roman" w:hAnsi="Times New Roman" w:cs="Times New Roman"/>
          <w:sz w:val="18"/>
          <w:lang w:bidi="en-US"/>
        </w:rPr>
        <w:t>Since April 2004, the University has applied the Discretionary Labor System for Professional Work to the job titles listed in (2) below and the work applicable to those job titles.</w:t>
      </w:r>
    </w:p>
    <w:p w14:paraId="3D66B8AB" w14:textId="4F54953B" w:rsidR="00566EA0" w:rsidRPr="000442D9" w:rsidRDefault="00566EA0">
      <w:pPr>
        <w:rPr>
          <w:rFonts w:ascii="Times New Roman" w:eastAsia="ＭＳ 明朝" w:hAnsi="Times New Roman" w:cs="Times New Roman"/>
          <w:sz w:val="16"/>
          <w:szCs w:val="16"/>
        </w:rPr>
      </w:pPr>
    </w:p>
    <w:p w14:paraId="3BCE88D4" w14:textId="32F8616C" w:rsidR="003243A0" w:rsidRPr="000442D9" w:rsidRDefault="00B870CF">
      <w:pPr>
        <w:rPr>
          <w:rFonts w:ascii="Times New Roman" w:eastAsia="ＭＳ 明朝" w:hAnsi="Times New Roman" w:cs="Times New Roman"/>
          <w:sz w:val="20"/>
          <w:szCs w:val="20"/>
          <w:u w:val="single"/>
        </w:rPr>
      </w:pPr>
      <w:r w:rsidRPr="000442D9">
        <w:rPr>
          <w:rFonts w:ascii="Times New Roman" w:hAnsi="Times New Roman" w:cs="Times New Roman"/>
          <w:sz w:val="20"/>
          <w:u w:val="single"/>
          <w:lang w:bidi="en-US"/>
        </w:rPr>
        <w:t>(2) Job titles to which the Discretionary Labor System for Professional Work is applied and the work subject to the System</w:t>
      </w:r>
    </w:p>
    <w:tbl>
      <w:tblPr>
        <w:tblStyle w:val="aa"/>
        <w:tblW w:w="9030" w:type="dxa"/>
        <w:tblInd w:w="-5" w:type="dxa"/>
        <w:tblLook w:val="04A0" w:firstRow="1" w:lastRow="0" w:firstColumn="1" w:lastColumn="0" w:noHBand="0" w:noVBand="1"/>
      </w:tblPr>
      <w:tblGrid>
        <w:gridCol w:w="4410"/>
        <w:gridCol w:w="4620"/>
      </w:tblGrid>
      <w:tr w:rsidR="00FB5158" w:rsidRPr="000442D9" w14:paraId="56484543" w14:textId="42EB9E3B" w:rsidTr="00EE5DB4">
        <w:tc>
          <w:tcPr>
            <w:tcW w:w="4410" w:type="dxa"/>
          </w:tcPr>
          <w:p w14:paraId="6BDE9D5F" w14:textId="39B406BA" w:rsidR="00FB5158" w:rsidRPr="000442D9" w:rsidRDefault="00EE5DB4" w:rsidP="00EE5DB4">
            <w:pPr>
              <w:jc w:val="center"/>
              <w:rPr>
                <w:rFonts w:ascii="Times New Roman" w:eastAsia="ＭＳ 明朝" w:hAnsi="Times New Roman" w:cs="Times New Roman"/>
                <w:sz w:val="18"/>
                <w:szCs w:val="18"/>
              </w:rPr>
            </w:pPr>
            <w:r w:rsidRPr="000442D9">
              <w:rPr>
                <w:rFonts w:ascii="Times New Roman" w:hAnsi="Times New Roman" w:cs="Times New Roman"/>
                <w:sz w:val="18"/>
                <w:lang w:bidi="en-US"/>
              </w:rPr>
              <w:t>Job title</w:t>
            </w:r>
          </w:p>
        </w:tc>
        <w:tc>
          <w:tcPr>
            <w:tcW w:w="4620" w:type="dxa"/>
          </w:tcPr>
          <w:p w14:paraId="64220D3B" w14:textId="3771792F" w:rsidR="00FB5158" w:rsidRPr="000442D9" w:rsidRDefault="00EE5DB4" w:rsidP="00EE5DB4">
            <w:pPr>
              <w:jc w:val="center"/>
              <w:rPr>
                <w:rFonts w:ascii="Times New Roman" w:eastAsia="ＭＳ 明朝" w:hAnsi="Times New Roman" w:cs="Times New Roman"/>
                <w:sz w:val="18"/>
                <w:szCs w:val="18"/>
              </w:rPr>
            </w:pPr>
            <w:r w:rsidRPr="000442D9">
              <w:rPr>
                <w:rFonts w:ascii="Times New Roman" w:hAnsi="Times New Roman" w:cs="Times New Roman"/>
                <w:sz w:val="18"/>
                <w:lang w:bidi="en-US"/>
              </w:rPr>
              <w:t>Subject work</w:t>
            </w:r>
          </w:p>
        </w:tc>
      </w:tr>
      <w:tr w:rsidR="00FB5158" w:rsidRPr="000442D9" w14:paraId="6750550F" w14:textId="09627B6F" w:rsidTr="00EE5DB4">
        <w:tc>
          <w:tcPr>
            <w:tcW w:w="4410" w:type="dxa"/>
          </w:tcPr>
          <w:p w14:paraId="5FF17BB0" w14:textId="77777777" w:rsidR="00EE5DB4" w:rsidRPr="000442D9" w:rsidRDefault="00EE5DB4" w:rsidP="001E19E6">
            <w:pPr>
              <w:rPr>
                <w:rFonts w:ascii="Times New Roman" w:eastAsia="ＭＳ 明朝" w:hAnsi="Times New Roman" w:cs="Times New Roman"/>
                <w:sz w:val="18"/>
                <w:szCs w:val="18"/>
              </w:rPr>
            </w:pPr>
            <w:r w:rsidRPr="000442D9">
              <w:rPr>
                <w:rFonts w:ascii="Times New Roman" w:hAnsi="Times New Roman" w:cs="Times New Roman"/>
                <w:sz w:val="18"/>
                <w:lang w:bidi="en-US"/>
              </w:rPr>
              <w:t>- Professor, Associate Professor, and Lecturer</w:t>
            </w:r>
          </w:p>
          <w:p w14:paraId="2C056DC1" w14:textId="1E926224" w:rsidR="00EE5DB4" w:rsidRPr="000442D9" w:rsidRDefault="00EE5DB4" w:rsidP="005C7D8F">
            <w:pPr>
              <w:ind w:leftChars="53" w:left="111"/>
              <w:jc w:val="left"/>
              <w:rPr>
                <w:rFonts w:ascii="Times New Roman" w:eastAsia="ＭＳ 明朝" w:hAnsi="Times New Roman" w:cs="Times New Roman"/>
                <w:sz w:val="18"/>
                <w:szCs w:val="18"/>
              </w:rPr>
            </w:pPr>
            <w:r w:rsidRPr="000442D9">
              <w:rPr>
                <w:rFonts w:ascii="Times New Roman" w:hAnsi="Times New Roman" w:cs="Times New Roman"/>
                <w:sz w:val="18"/>
                <w:lang w:bidi="en-US"/>
              </w:rPr>
              <w:t xml:space="preserve">(Article 2, Item 1 of the </w:t>
            </w:r>
            <w:r w:rsidR="00AA2BC4">
              <w:rPr>
                <w:rFonts w:ascii="Times New Roman" w:hAnsi="Times New Roman" w:cs="Times New Roman"/>
                <w:sz w:val="18"/>
                <w:lang w:bidi="en-US"/>
              </w:rPr>
              <w:t xml:space="preserve">University of Tokyo </w:t>
            </w:r>
            <w:r w:rsidRPr="000442D9">
              <w:rPr>
                <w:rFonts w:ascii="Times New Roman" w:hAnsi="Times New Roman" w:cs="Times New Roman"/>
                <w:sz w:val="18"/>
                <w:lang w:bidi="en-US"/>
              </w:rPr>
              <w:t xml:space="preserve">Regulations </w:t>
            </w:r>
            <w:r w:rsidR="00AA2BC4">
              <w:rPr>
                <w:rFonts w:ascii="Times New Roman" w:hAnsi="Times New Roman" w:cs="Times New Roman"/>
                <w:sz w:val="18"/>
                <w:lang w:bidi="en-US"/>
              </w:rPr>
              <w:t xml:space="preserve">on Conditions of </w:t>
            </w:r>
            <w:r w:rsidRPr="000442D9">
              <w:rPr>
                <w:rFonts w:ascii="Times New Roman" w:hAnsi="Times New Roman" w:cs="Times New Roman"/>
                <w:sz w:val="18"/>
                <w:lang w:bidi="en-US"/>
              </w:rPr>
              <w:t>Employment of</w:t>
            </w:r>
            <w:r w:rsidR="00AA2BC4">
              <w:rPr>
                <w:rFonts w:ascii="Times New Roman" w:hAnsi="Times New Roman" w:cs="Times New Roman"/>
                <w:sz w:val="18"/>
                <w:lang w:bidi="en-US"/>
              </w:rPr>
              <w:t xml:space="preserve"> Academic Staff</w:t>
            </w:r>
            <w:r w:rsidRPr="000442D9">
              <w:rPr>
                <w:rFonts w:ascii="Times New Roman" w:hAnsi="Times New Roman" w:cs="Times New Roman"/>
                <w:sz w:val="18"/>
                <w:lang w:bidi="en-US"/>
              </w:rPr>
              <w:t>)</w:t>
            </w:r>
          </w:p>
        </w:tc>
        <w:tc>
          <w:tcPr>
            <w:tcW w:w="4620" w:type="dxa"/>
          </w:tcPr>
          <w:p w14:paraId="25F90E3B" w14:textId="77777777" w:rsidR="00EE5DB4" w:rsidRPr="000442D9" w:rsidRDefault="00EE5DB4" w:rsidP="00EE5DB4">
            <w:pPr>
              <w:ind w:left="180" w:hangingChars="100" w:hanging="180"/>
              <w:rPr>
                <w:rFonts w:ascii="Times New Roman" w:eastAsia="ＭＳ 明朝" w:hAnsi="Times New Roman" w:cs="Times New Roman"/>
                <w:sz w:val="18"/>
                <w:szCs w:val="18"/>
              </w:rPr>
            </w:pPr>
            <w:r w:rsidRPr="000442D9">
              <w:rPr>
                <w:rFonts w:ascii="Times New Roman" w:hAnsi="Times New Roman" w:cs="Times New Roman"/>
                <w:sz w:val="18"/>
                <w:lang w:bidi="en-US"/>
              </w:rPr>
              <w:t>- Teaching and research work at a university as stipulated in the School Education Act (limited to those primarily engaged in research)</w:t>
            </w:r>
          </w:p>
          <w:p w14:paraId="5EA3BFC7" w14:textId="77777777" w:rsidR="00EE5DB4" w:rsidRPr="000442D9" w:rsidRDefault="00EE5DB4" w:rsidP="00EE5DB4">
            <w:pPr>
              <w:ind w:leftChars="100" w:left="390" w:hangingChars="100" w:hanging="180"/>
              <w:rPr>
                <w:rFonts w:ascii="Times New Roman" w:eastAsia="ＭＳ 明朝" w:hAnsi="Times New Roman" w:cs="Times New Roman"/>
                <w:sz w:val="18"/>
                <w:szCs w:val="18"/>
              </w:rPr>
            </w:pPr>
            <w:r w:rsidRPr="000442D9">
              <w:rPr>
                <w:rFonts w:ascii="Times New Roman" w:hAnsi="Times New Roman" w:cs="Times New Roman"/>
                <w:sz w:val="18"/>
                <w:lang w:bidi="en-US"/>
              </w:rPr>
              <w:t>* The term “primarily engaged in research” means that the focus of the work is solely on research work, and specifically, the amount of time spent in lectures and other classes must be approximately less than 50% of the regular working hours per week (38 hours and 45 minutes at the University).</w:t>
            </w:r>
          </w:p>
          <w:p w14:paraId="2226137D" w14:textId="4FB85C60" w:rsidR="00FB5158" w:rsidRPr="000442D9" w:rsidRDefault="00EE5DB4" w:rsidP="00EE5DB4">
            <w:pPr>
              <w:ind w:leftChars="100" w:left="390" w:hangingChars="100" w:hanging="180"/>
              <w:rPr>
                <w:rFonts w:ascii="Times New Roman" w:eastAsia="ＭＳ 明朝" w:hAnsi="Times New Roman" w:cs="Times New Roman"/>
                <w:sz w:val="18"/>
                <w:szCs w:val="18"/>
              </w:rPr>
            </w:pPr>
            <w:r w:rsidRPr="000442D9">
              <w:rPr>
                <w:rFonts w:ascii="Times New Roman" w:hAnsi="Times New Roman" w:cs="Times New Roman"/>
                <w:sz w:val="18"/>
                <w:lang w:bidi="en-US"/>
              </w:rPr>
              <w:t xml:space="preserve">* With regard to medical treatment services provided at university hospitals, etc., medical treatment services engaged by Professors, etc. who are exclusively engaged in medical treatment </w:t>
            </w:r>
            <w:r w:rsidR="00AA2BC4">
              <w:rPr>
                <w:rFonts w:ascii="Times New Roman" w:hAnsi="Times New Roman" w:cs="Times New Roman"/>
                <w:sz w:val="18"/>
                <w:lang w:bidi="en-US"/>
              </w:rPr>
              <w:t xml:space="preserve">and </w:t>
            </w:r>
            <w:r w:rsidRPr="000442D9">
              <w:rPr>
                <w:rFonts w:ascii="Times New Roman" w:hAnsi="Times New Roman" w:cs="Times New Roman"/>
                <w:sz w:val="18"/>
                <w:lang w:bidi="en-US"/>
              </w:rPr>
              <w:t xml:space="preserve">are not included in teaching and research work, but medical treatment services engaged by Professors, etc. who conduct medical research as part of such research and which are performed under a team system (meaning a system in which multiple doctors are jointly in charge of </w:t>
            </w:r>
            <w:r w:rsidR="00AA2BC4">
              <w:rPr>
                <w:rFonts w:ascii="Times New Roman" w:hAnsi="Times New Roman" w:cs="Times New Roman"/>
                <w:sz w:val="18"/>
                <w:lang w:bidi="en-US"/>
              </w:rPr>
              <w:t xml:space="preserve">the </w:t>
            </w:r>
            <w:r w:rsidRPr="000442D9">
              <w:rPr>
                <w:rFonts w:ascii="Times New Roman" w:hAnsi="Times New Roman" w:cs="Times New Roman"/>
                <w:sz w:val="18"/>
                <w:lang w:bidi="en-US"/>
              </w:rPr>
              <w:t>medical treatment services, and in which it is easy to secure substitutes for such medical treatment services) may be treated as teaching and research work.</w:t>
            </w:r>
          </w:p>
        </w:tc>
      </w:tr>
      <w:tr w:rsidR="00FB5158" w:rsidRPr="000442D9" w14:paraId="24B05B9A" w14:textId="29C664CC" w:rsidTr="00EE5DB4">
        <w:tc>
          <w:tcPr>
            <w:tcW w:w="4410" w:type="dxa"/>
          </w:tcPr>
          <w:p w14:paraId="15CFEE3A" w14:textId="77777777" w:rsidR="00EE5DB4" w:rsidRPr="000442D9" w:rsidRDefault="00EE5DB4" w:rsidP="00EE5DB4">
            <w:pPr>
              <w:ind w:left="180" w:hangingChars="100" w:hanging="180"/>
              <w:rPr>
                <w:rFonts w:ascii="Times New Roman" w:eastAsia="ＭＳ 明朝" w:hAnsi="Times New Roman" w:cs="Times New Roman"/>
                <w:sz w:val="18"/>
                <w:szCs w:val="18"/>
              </w:rPr>
            </w:pPr>
            <w:r w:rsidRPr="000442D9">
              <w:rPr>
                <w:rFonts w:ascii="Times New Roman" w:hAnsi="Times New Roman" w:cs="Times New Roman"/>
                <w:sz w:val="18"/>
                <w:lang w:bidi="en-US"/>
              </w:rPr>
              <w:t>- Research Associate</w:t>
            </w:r>
          </w:p>
          <w:p w14:paraId="2F78B3EF" w14:textId="70CBCB81" w:rsidR="00EE5DB4" w:rsidRPr="000442D9" w:rsidRDefault="00EE5DB4" w:rsidP="00EE5DB4">
            <w:pPr>
              <w:ind w:left="180" w:hangingChars="100" w:hanging="180"/>
              <w:rPr>
                <w:rFonts w:ascii="Times New Roman" w:eastAsia="ＭＳ 明朝" w:hAnsi="Times New Roman" w:cs="Times New Roman"/>
                <w:sz w:val="18"/>
                <w:szCs w:val="18"/>
              </w:rPr>
            </w:pPr>
            <w:r w:rsidRPr="000442D9">
              <w:rPr>
                <w:rFonts w:ascii="Times New Roman" w:hAnsi="Times New Roman" w:cs="Times New Roman"/>
                <w:sz w:val="18"/>
                <w:lang w:bidi="en-US"/>
              </w:rPr>
              <w:t xml:space="preserve">(Article 2, Item 1 of the </w:t>
            </w:r>
            <w:r w:rsidR="00AA2BC4">
              <w:rPr>
                <w:rFonts w:ascii="Times New Roman" w:hAnsi="Times New Roman" w:cs="Times New Roman" w:hint="eastAsia"/>
                <w:sz w:val="18"/>
                <w:lang w:bidi="en-US"/>
              </w:rPr>
              <w:t xml:space="preserve">University </w:t>
            </w:r>
            <w:r w:rsidR="00AA2BC4">
              <w:rPr>
                <w:rFonts w:ascii="Times New Roman" w:hAnsi="Times New Roman" w:cs="Times New Roman"/>
                <w:sz w:val="18"/>
                <w:lang w:bidi="en-US"/>
              </w:rPr>
              <w:t>of Tokyo Regulations on Conditions of Employment of Academic Staff</w:t>
            </w:r>
          </w:p>
          <w:p w14:paraId="5440F853" w14:textId="77777777" w:rsidR="00EE5DB4" w:rsidRPr="000442D9" w:rsidRDefault="00EE5DB4" w:rsidP="00630E24">
            <w:pPr>
              <w:ind w:left="180" w:hangingChars="100" w:hanging="180"/>
              <w:rPr>
                <w:rFonts w:ascii="Times New Roman" w:eastAsia="ＭＳ 明朝" w:hAnsi="Times New Roman" w:cs="Times New Roman"/>
                <w:sz w:val="18"/>
                <w:szCs w:val="18"/>
              </w:rPr>
            </w:pPr>
            <w:r w:rsidRPr="000442D9">
              <w:rPr>
                <w:rFonts w:ascii="Times New Roman" w:hAnsi="Times New Roman" w:cs="Times New Roman"/>
                <w:sz w:val="18"/>
                <w:lang w:bidi="en-US"/>
              </w:rPr>
              <w:t>- Distinguished University Professor, Project Professor, Project Associate Professor, Project Lecturer, Project Research Associate, and Project Researcher</w:t>
            </w:r>
          </w:p>
          <w:p w14:paraId="09C6A4E3" w14:textId="4AF7DBC4" w:rsidR="00EE5DB4" w:rsidRPr="000442D9" w:rsidRDefault="00EE5DB4" w:rsidP="009679FD">
            <w:pPr>
              <w:ind w:leftChars="53" w:left="111"/>
              <w:rPr>
                <w:rFonts w:ascii="Times New Roman" w:eastAsia="ＭＳ 明朝" w:hAnsi="Times New Roman" w:cs="Times New Roman"/>
                <w:sz w:val="18"/>
                <w:szCs w:val="18"/>
              </w:rPr>
            </w:pPr>
            <w:r w:rsidRPr="000442D9">
              <w:rPr>
                <w:rFonts w:ascii="Times New Roman" w:hAnsi="Times New Roman" w:cs="Times New Roman"/>
                <w:sz w:val="18"/>
                <w:lang w:bidi="en-US"/>
              </w:rPr>
              <w:t>(Article 2, Paragraph 1 of the</w:t>
            </w:r>
            <w:r w:rsidR="00AA2BC4">
              <w:rPr>
                <w:rFonts w:ascii="Times New Roman" w:hAnsi="Times New Roman" w:cs="Times New Roman"/>
                <w:sz w:val="18"/>
                <w:lang w:bidi="en-US"/>
              </w:rPr>
              <w:t xml:space="preserve"> University of Tokyo</w:t>
            </w:r>
            <w:r w:rsidRPr="000442D9">
              <w:rPr>
                <w:rFonts w:ascii="Times New Roman" w:hAnsi="Times New Roman" w:cs="Times New Roman"/>
                <w:sz w:val="18"/>
                <w:lang w:bidi="en-US"/>
              </w:rPr>
              <w:t xml:space="preserve"> Regulations </w:t>
            </w:r>
            <w:r w:rsidR="00AA2BC4">
              <w:rPr>
                <w:rFonts w:ascii="Times New Roman" w:hAnsi="Times New Roman" w:cs="Times New Roman"/>
                <w:sz w:val="18"/>
                <w:lang w:bidi="en-US"/>
              </w:rPr>
              <w:t xml:space="preserve">on Conditions of </w:t>
            </w:r>
            <w:r w:rsidRPr="000442D9">
              <w:rPr>
                <w:rFonts w:ascii="Times New Roman" w:hAnsi="Times New Roman" w:cs="Times New Roman"/>
                <w:sz w:val="18"/>
                <w:lang w:bidi="en-US"/>
              </w:rPr>
              <w:t xml:space="preserve">Employment of Fixed-Term </w:t>
            </w:r>
            <w:r w:rsidR="00AA2BC4">
              <w:rPr>
                <w:rFonts w:ascii="Times New Roman" w:hAnsi="Times New Roman" w:cs="Times New Roman"/>
                <w:sz w:val="18"/>
                <w:lang w:bidi="en-US"/>
              </w:rPr>
              <w:t>Project Academic and Administrative Staff</w:t>
            </w:r>
            <w:r w:rsidRPr="000442D9">
              <w:rPr>
                <w:rFonts w:ascii="Times New Roman" w:hAnsi="Times New Roman" w:cs="Times New Roman"/>
                <w:sz w:val="18"/>
                <w:lang w:bidi="en-US"/>
              </w:rPr>
              <w:t>)</w:t>
            </w:r>
          </w:p>
        </w:tc>
        <w:tc>
          <w:tcPr>
            <w:tcW w:w="4620" w:type="dxa"/>
          </w:tcPr>
          <w:p w14:paraId="3FAAF119" w14:textId="77777777" w:rsidR="00EE5DB4" w:rsidRPr="000442D9" w:rsidRDefault="00EE5DB4" w:rsidP="00EE5DB4">
            <w:pPr>
              <w:rPr>
                <w:rFonts w:ascii="Times New Roman" w:eastAsia="ＭＳ 明朝" w:hAnsi="Times New Roman" w:cs="Times New Roman"/>
                <w:sz w:val="18"/>
                <w:szCs w:val="18"/>
              </w:rPr>
            </w:pPr>
            <w:r w:rsidRPr="000442D9">
              <w:rPr>
                <w:rFonts w:ascii="Times New Roman" w:hAnsi="Times New Roman" w:cs="Times New Roman"/>
                <w:sz w:val="18"/>
                <w:lang w:bidi="en-US"/>
              </w:rPr>
              <w:t>- Research work related to the humanities or natural sciences</w:t>
            </w:r>
          </w:p>
          <w:p w14:paraId="3B15BD67" w14:textId="36AFAD17" w:rsidR="00FB5158" w:rsidRPr="000442D9" w:rsidRDefault="00555D0E" w:rsidP="00EE5DB4">
            <w:pPr>
              <w:ind w:leftChars="100" w:left="390" w:hangingChars="100" w:hanging="180"/>
              <w:rPr>
                <w:rFonts w:ascii="Times New Roman" w:eastAsia="ＭＳ 明朝" w:hAnsi="Times New Roman" w:cs="Times New Roman"/>
                <w:sz w:val="18"/>
                <w:szCs w:val="18"/>
              </w:rPr>
            </w:pPr>
            <w:r w:rsidRPr="000442D9">
              <w:rPr>
                <w:rFonts w:ascii="Times New Roman" w:hAnsi="Times New Roman" w:cs="Times New Roman"/>
                <w:sz w:val="18"/>
                <w:lang w:bidi="en-US"/>
              </w:rPr>
              <w:t>*</w:t>
            </w:r>
            <w:r w:rsidR="00EE5DB4" w:rsidRPr="000442D9">
              <w:rPr>
                <w:rFonts w:ascii="Times New Roman" w:hAnsi="Times New Roman" w:cs="Times New Roman"/>
                <w:sz w:val="18"/>
                <w:lang w:bidi="en-US"/>
              </w:rPr>
              <w:t xml:space="preserve"> Since Research Associates are legally allowed to perform the work of Professors, they are applicable when the time is approximately 10% or less of the prescribed working hours per week.</w:t>
            </w:r>
          </w:p>
        </w:tc>
      </w:tr>
    </w:tbl>
    <w:p w14:paraId="3099464A" w14:textId="77777777" w:rsidR="00B870CF" w:rsidRDefault="00B870CF">
      <w:pPr>
        <w:rPr>
          <w:rFonts w:ascii="Times New Roman" w:eastAsia="ＭＳ 明朝" w:hAnsi="Times New Roman" w:cs="Times New Roman"/>
          <w:sz w:val="16"/>
          <w:szCs w:val="16"/>
        </w:rPr>
      </w:pPr>
    </w:p>
    <w:p w14:paraId="2E1A6A6F" w14:textId="77777777" w:rsidR="005C7D8F" w:rsidRDefault="005C7D8F">
      <w:pPr>
        <w:rPr>
          <w:rFonts w:ascii="Times New Roman" w:eastAsia="ＭＳ 明朝" w:hAnsi="Times New Roman" w:cs="Times New Roman"/>
          <w:sz w:val="16"/>
          <w:szCs w:val="16"/>
        </w:rPr>
      </w:pPr>
    </w:p>
    <w:p w14:paraId="1A704E21" w14:textId="77777777" w:rsidR="005C7D8F" w:rsidRDefault="005C7D8F">
      <w:pPr>
        <w:rPr>
          <w:rFonts w:ascii="Times New Roman" w:eastAsia="ＭＳ 明朝" w:hAnsi="Times New Roman" w:cs="Times New Roman"/>
          <w:sz w:val="16"/>
          <w:szCs w:val="16"/>
        </w:rPr>
      </w:pPr>
    </w:p>
    <w:p w14:paraId="6C055EB2" w14:textId="77777777" w:rsidR="005C7D8F" w:rsidRDefault="005C7D8F">
      <w:pPr>
        <w:rPr>
          <w:rFonts w:ascii="Times New Roman" w:eastAsia="ＭＳ 明朝" w:hAnsi="Times New Roman" w:cs="Times New Roman"/>
          <w:sz w:val="16"/>
          <w:szCs w:val="16"/>
        </w:rPr>
      </w:pPr>
    </w:p>
    <w:p w14:paraId="40ABCF36" w14:textId="77777777" w:rsidR="005C7D8F" w:rsidRPr="000442D9" w:rsidRDefault="005C7D8F">
      <w:pPr>
        <w:rPr>
          <w:rFonts w:ascii="Times New Roman" w:eastAsia="ＭＳ 明朝" w:hAnsi="Times New Roman" w:cs="Times New Roman"/>
          <w:sz w:val="16"/>
          <w:szCs w:val="16"/>
        </w:rPr>
      </w:pPr>
    </w:p>
    <w:p w14:paraId="676A026A" w14:textId="717D6BAB" w:rsidR="0011181E" w:rsidRPr="000442D9" w:rsidRDefault="00B870CF">
      <w:pPr>
        <w:rPr>
          <w:rFonts w:ascii="Times New Roman" w:eastAsia="ＭＳ 明朝" w:hAnsi="Times New Roman" w:cs="Times New Roman"/>
          <w:szCs w:val="21"/>
          <w:u w:val="single"/>
        </w:rPr>
      </w:pPr>
      <w:r w:rsidRPr="000442D9">
        <w:rPr>
          <w:rFonts w:ascii="Times New Roman" w:hAnsi="Times New Roman" w:cs="Times New Roman"/>
          <w:sz w:val="20"/>
          <w:u w:val="single"/>
          <w:lang w:bidi="en-US"/>
        </w:rPr>
        <w:lastRenderedPageBreak/>
        <w:t>(3) Discrepancies in working hours, etc.</w:t>
      </w:r>
    </w:p>
    <w:tbl>
      <w:tblPr>
        <w:tblStyle w:val="aa"/>
        <w:tblW w:w="9030" w:type="dxa"/>
        <w:tblInd w:w="-5" w:type="dxa"/>
        <w:tblLook w:val="04A0" w:firstRow="1" w:lastRow="0" w:firstColumn="1" w:lastColumn="0" w:noHBand="0" w:noVBand="1"/>
      </w:tblPr>
      <w:tblGrid>
        <w:gridCol w:w="4410"/>
        <w:gridCol w:w="4620"/>
      </w:tblGrid>
      <w:tr w:rsidR="000667AD" w:rsidRPr="000442D9" w14:paraId="717429E8" w14:textId="77777777" w:rsidTr="00EE5DB4">
        <w:tc>
          <w:tcPr>
            <w:tcW w:w="4410" w:type="dxa"/>
          </w:tcPr>
          <w:p w14:paraId="011F4E83" w14:textId="510D8BC7" w:rsidR="000667AD" w:rsidRPr="000442D9" w:rsidRDefault="000667AD" w:rsidP="00EE5DB4">
            <w:pPr>
              <w:jc w:val="center"/>
              <w:rPr>
                <w:rFonts w:ascii="Times New Roman" w:eastAsia="ＭＳ 明朝" w:hAnsi="Times New Roman" w:cs="Times New Roman"/>
                <w:sz w:val="18"/>
                <w:szCs w:val="18"/>
              </w:rPr>
            </w:pPr>
            <w:r w:rsidRPr="000442D9">
              <w:rPr>
                <w:rFonts w:ascii="Times New Roman" w:hAnsi="Times New Roman" w:cs="Times New Roman"/>
                <w:sz w:val="18"/>
                <w:lang w:bidi="en-US"/>
              </w:rPr>
              <w:t>If you select “I agree”</w:t>
            </w:r>
          </w:p>
        </w:tc>
        <w:tc>
          <w:tcPr>
            <w:tcW w:w="4620" w:type="dxa"/>
          </w:tcPr>
          <w:p w14:paraId="2913A380" w14:textId="3B6ACF8F" w:rsidR="000667AD" w:rsidRPr="000442D9" w:rsidRDefault="000667AD" w:rsidP="00EE5DB4">
            <w:pPr>
              <w:jc w:val="center"/>
              <w:rPr>
                <w:rFonts w:ascii="Times New Roman" w:eastAsia="ＭＳ 明朝" w:hAnsi="Times New Roman" w:cs="Times New Roman"/>
                <w:sz w:val="18"/>
                <w:szCs w:val="18"/>
              </w:rPr>
            </w:pPr>
            <w:r w:rsidRPr="000442D9">
              <w:rPr>
                <w:rFonts w:ascii="Times New Roman" w:hAnsi="Times New Roman" w:cs="Times New Roman"/>
                <w:sz w:val="18"/>
                <w:lang w:bidi="en-US"/>
              </w:rPr>
              <w:t>If you select “I do not agree”</w:t>
            </w:r>
          </w:p>
        </w:tc>
      </w:tr>
      <w:tr w:rsidR="000667AD" w:rsidRPr="000442D9" w14:paraId="4DCCB643" w14:textId="77777777" w:rsidTr="00EE5DB4">
        <w:tc>
          <w:tcPr>
            <w:tcW w:w="4410" w:type="dxa"/>
          </w:tcPr>
          <w:p w14:paraId="154F7A5A" w14:textId="6EA19D58" w:rsidR="00630E24" w:rsidRPr="000442D9" w:rsidRDefault="00630E24" w:rsidP="009679FD">
            <w:pPr>
              <w:rPr>
                <w:rFonts w:ascii="Times New Roman" w:eastAsia="ＭＳ 明朝" w:hAnsi="Times New Roman" w:cs="Times New Roman"/>
                <w:sz w:val="18"/>
                <w:szCs w:val="18"/>
              </w:rPr>
            </w:pPr>
            <w:r w:rsidRPr="000442D9">
              <w:rPr>
                <w:rFonts w:ascii="Times New Roman" w:hAnsi="Times New Roman" w:cs="Times New Roman"/>
                <w:sz w:val="18"/>
                <w:lang w:bidi="en-US"/>
              </w:rPr>
              <w:t>- The Discretionary Labor System for Professional Work is applied, and the employee is deemed to have worked 7 hours and 45 minutes per day.</w:t>
            </w:r>
          </w:p>
          <w:p w14:paraId="191C3F54" w14:textId="6FB94578" w:rsidR="000667AD" w:rsidRPr="000442D9" w:rsidRDefault="000667AD" w:rsidP="00630E24">
            <w:pPr>
              <w:ind w:left="180" w:hangingChars="100" w:hanging="180"/>
              <w:rPr>
                <w:rFonts w:ascii="Times New Roman" w:eastAsia="ＭＳ 明朝" w:hAnsi="Times New Roman" w:cs="Times New Roman"/>
                <w:sz w:val="18"/>
                <w:szCs w:val="18"/>
              </w:rPr>
            </w:pPr>
            <w:r w:rsidRPr="000442D9">
              <w:rPr>
                <w:rFonts w:ascii="Times New Roman" w:hAnsi="Times New Roman" w:cs="Times New Roman"/>
                <w:sz w:val="18"/>
                <w:lang w:bidi="en-US"/>
              </w:rPr>
              <w:t>- Decisions on the means of execution of the work, the allocation of time, etc. are left to the discretion of the individual.</w:t>
            </w:r>
          </w:p>
          <w:p w14:paraId="00D572A5" w14:textId="2F6A8027" w:rsidR="000667AD" w:rsidRPr="000442D9" w:rsidRDefault="000667AD" w:rsidP="004318DF">
            <w:pPr>
              <w:ind w:left="180" w:hangingChars="100" w:hanging="180"/>
              <w:rPr>
                <w:rFonts w:ascii="Times New Roman" w:eastAsia="ＭＳ 明朝" w:hAnsi="Times New Roman" w:cs="Times New Roman"/>
                <w:sz w:val="18"/>
                <w:szCs w:val="18"/>
              </w:rPr>
            </w:pPr>
            <w:r w:rsidRPr="000442D9">
              <w:rPr>
                <w:rFonts w:ascii="Times New Roman" w:hAnsi="Times New Roman" w:cs="Times New Roman"/>
                <w:sz w:val="18"/>
                <w:lang w:bidi="en-US"/>
              </w:rPr>
              <w:t>- Work status is ascertained through self-reporting using the Work Status Declaration Form.</w:t>
            </w:r>
          </w:p>
        </w:tc>
        <w:tc>
          <w:tcPr>
            <w:tcW w:w="4620" w:type="dxa"/>
          </w:tcPr>
          <w:p w14:paraId="541563C4" w14:textId="5E7E4507" w:rsidR="00630E24" w:rsidRPr="000442D9" w:rsidRDefault="00630E24" w:rsidP="00630E24">
            <w:pPr>
              <w:ind w:left="180" w:hangingChars="100" w:hanging="180"/>
              <w:rPr>
                <w:rFonts w:ascii="Times New Roman" w:eastAsia="ＭＳ 明朝" w:hAnsi="Times New Roman" w:cs="Times New Roman"/>
                <w:sz w:val="18"/>
                <w:szCs w:val="18"/>
              </w:rPr>
            </w:pPr>
            <w:r w:rsidRPr="000442D9">
              <w:rPr>
                <w:rFonts w:ascii="Times New Roman" w:hAnsi="Times New Roman" w:cs="Times New Roman"/>
                <w:sz w:val="18"/>
                <w:lang w:bidi="en-US"/>
              </w:rPr>
              <w:t>- The Discretionary Labor System for Professional Work is not applied, and as a general rule, working hours are allocated at 7 hours and 45 minutes per day.</w:t>
            </w:r>
          </w:p>
          <w:p w14:paraId="2437EC0C" w14:textId="6B5E11FC" w:rsidR="00630E24" w:rsidRPr="000442D9" w:rsidRDefault="00630E24" w:rsidP="00630E24">
            <w:pPr>
              <w:ind w:left="180" w:hangingChars="100" w:hanging="180"/>
              <w:rPr>
                <w:rFonts w:ascii="Times New Roman" w:eastAsia="ＭＳ 明朝" w:hAnsi="Times New Roman" w:cs="Times New Roman"/>
                <w:sz w:val="18"/>
                <w:szCs w:val="18"/>
              </w:rPr>
            </w:pPr>
            <w:r w:rsidRPr="000442D9">
              <w:rPr>
                <w:rFonts w:ascii="Times New Roman" w:hAnsi="Times New Roman" w:cs="Times New Roman"/>
                <w:sz w:val="18"/>
                <w:lang w:bidi="en-US"/>
              </w:rPr>
              <w:t>- Education and research work, etc. will be conducted within the allotted working hours.</w:t>
            </w:r>
          </w:p>
          <w:p w14:paraId="179BC477" w14:textId="43B23876" w:rsidR="000667AD" w:rsidRPr="000442D9" w:rsidRDefault="000667AD" w:rsidP="00630E24">
            <w:pPr>
              <w:ind w:left="180" w:hangingChars="100" w:hanging="180"/>
              <w:rPr>
                <w:rFonts w:ascii="Times New Roman" w:eastAsia="ＭＳ 明朝" w:hAnsi="Times New Roman" w:cs="Times New Roman"/>
                <w:sz w:val="18"/>
                <w:szCs w:val="18"/>
              </w:rPr>
            </w:pPr>
            <w:r w:rsidRPr="000442D9">
              <w:rPr>
                <w:rFonts w:ascii="Times New Roman" w:hAnsi="Times New Roman" w:cs="Times New Roman"/>
                <w:sz w:val="18"/>
                <w:lang w:bidi="en-US"/>
              </w:rPr>
              <w:t>- Work status is managed through the work management system by clocking in and clocking out.</w:t>
            </w:r>
          </w:p>
        </w:tc>
      </w:tr>
    </w:tbl>
    <w:p w14:paraId="0848C486" w14:textId="77777777" w:rsidR="0011181E" w:rsidRPr="000442D9" w:rsidRDefault="0011181E">
      <w:pPr>
        <w:rPr>
          <w:rFonts w:ascii="Times New Roman" w:eastAsia="ＭＳ 明朝" w:hAnsi="Times New Roman" w:cs="Times New Roman"/>
          <w:sz w:val="16"/>
          <w:szCs w:val="16"/>
        </w:rPr>
      </w:pPr>
    </w:p>
    <w:p w14:paraId="47CF4FBB" w14:textId="2C7CD8C2" w:rsidR="0011181E" w:rsidRPr="000442D9" w:rsidRDefault="00B870CF">
      <w:pPr>
        <w:rPr>
          <w:rFonts w:ascii="Times New Roman" w:eastAsia="ＭＳ 明朝" w:hAnsi="Times New Roman" w:cs="Times New Roman"/>
          <w:sz w:val="20"/>
          <w:szCs w:val="20"/>
          <w:u w:val="single"/>
        </w:rPr>
      </w:pPr>
      <w:r w:rsidRPr="000442D9">
        <w:rPr>
          <w:rFonts w:ascii="Times New Roman" w:hAnsi="Times New Roman" w:cs="Times New Roman"/>
          <w:sz w:val="20"/>
          <w:u w:val="single"/>
          <w:lang w:bidi="en-US"/>
        </w:rPr>
        <w:t>(4) Other</w:t>
      </w:r>
    </w:p>
    <w:p w14:paraId="499B0202" w14:textId="0F7AE410" w:rsidR="00E90967" w:rsidRPr="000442D9" w:rsidRDefault="00E90967">
      <w:pPr>
        <w:rPr>
          <w:rFonts w:ascii="Times New Roman" w:eastAsia="ＭＳ 明朝" w:hAnsi="Times New Roman" w:cs="Times New Roman"/>
          <w:sz w:val="18"/>
          <w:szCs w:val="18"/>
        </w:rPr>
      </w:pPr>
      <w:r w:rsidRPr="000442D9">
        <w:rPr>
          <w:rFonts w:ascii="Times New Roman" w:hAnsi="Times New Roman" w:cs="Times New Roman"/>
          <w:sz w:val="18"/>
          <w:lang w:bidi="en-US"/>
        </w:rPr>
        <w:t>- Even if you do not agree to the application of the Discretionary Labor System for Professional Work, you will not be treated disadvantageously.</w:t>
      </w:r>
    </w:p>
    <w:p w14:paraId="16A6205E" w14:textId="47470455" w:rsidR="00B33443" w:rsidRPr="000442D9" w:rsidRDefault="00927DCA" w:rsidP="004318DF">
      <w:pPr>
        <w:ind w:left="180" w:hangingChars="100" w:hanging="180"/>
        <w:rPr>
          <w:rFonts w:ascii="Times New Roman" w:eastAsia="ＭＳ 明朝" w:hAnsi="Times New Roman" w:cs="Times New Roman"/>
          <w:sz w:val="18"/>
          <w:szCs w:val="18"/>
        </w:rPr>
      </w:pPr>
      <w:r w:rsidRPr="000442D9">
        <w:rPr>
          <w:rFonts w:ascii="Times New Roman" w:hAnsi="Times New Roman" w:cs="Times New Roman"/>
          <w:sz w:val="18"/>
          <w:lang w:bidi="en-US"/>
        </w:rPr>
        <w:t>- If you wish to change your selection, please confirm the procedure with the department in charge of your organization in advance.</w:t>
      </w:r>
    </w:p>
    <w:p w14:paraId="354F0A5E" w14:textId="17554F99" w:rsidR="00B870CF" w:rsidRPr="000442D9" w:rsidRDefault="00B870CF" w:rsidP="008D6260">
      <w:pPr>
        <w:rPr>
          <w:rFonts w:ascii="Times New Roman" w:eastAsia="ＭＳ 明朝" w:hAnsi="Times New Roman" w:cs="Times New Roman"/>
          <w:sz w:val="18"/>
          <w:szCs w:val="18"/>
        </w:rPr>
      </w:pPr>
      <w:r w:rsidRPr="000442D9">
        <w:rPr>
          <w:rFonts w:ascii="Times New Roman" w:hAnsi="Times New Roman" w:cs="Times New Roman"/>
          <w:sz w:val="18"/>
          <w:lang w:bidi="en-US"/>
        </w:rPr>
        <w:t xml:space="preserve">- For the outline of the Discretionary Labor System for Professional Work, please also refer to the website of the Ministry of Health, </w:t>
      </w:r>
      <w:proofErr w:type="spellStart"/>
      <w:r w:rsidRPr="000442D9">
        <w:rPr>
          <w:rFonts w:ascii="Times New Roman" w:hAnsi="Times New Roman" w:cs="Times New Roman"/>
          <w:sz w:val="18"/>
          <w:lang w:bidi="en-US"/>
        </w:rPr>
        <w:t>Labour</w:t>
      </w:r>
      <w:proofErr w:type="spellEnd"/>
      <w:r w:rsidRPr="000442D9">
        <w:rPr>
          <w:rFonts w:ascii="Times New Roman" w:hAnsi="Times New Roman" w:cs="Times New Roman"/>
          <w:sz w:val="18"/>
          <w:lang w:bidi="en-US"/>
        </w:rPr>
        <w:t xml:space="preserve"> and Welfare.</w:t>
      </w:r>
    </w:p>
    <w:p w14:paraId="73CD40FF" w14:textId="751F6A68" w:rsidR="00A44568" w:rsidRPr="000442D9" w:rsidRDefault="00515C71" w:rsidP="00977820">
      <w:pPr>
        <w:ind w:leftChars="67" w:left="141" w:firstLine="1"/>
        <w:rPr>
          <w:rStyle w:val="af0"/>
          <w:rFonts w:ascii="Times New Roman" w:eastAsia="ＭＳ 明朝" w:hAnsi="Times New Roman" w:cs="Times New Roman"/>
          <w:sz w:val="18"/>
          <w:szCs w:val="18"/>
        </w:rPr>
      </w:pPr>
      <w:hyperlink r:id="rId7" w:history="1">
        <w:r w:rsidR="005A557E" w:rsidRPr="000442D9">
          <w:rPr>
            <w:rStyle w:val="af0"/>
            <w:rFonts w:ascii="Times New Roman" w:hAnsi="Times New Roman" w:cs="Times New Roman"/>
            <w:sz w:val="18"/>
            <w:lang w:bidi="en-US"/>
          </w:rPr>
          <w:t>https://www.mhlw.go.jp/stf/seisakunitsuite/bunya/koyou_roudou/roudoukijun/roudouzikan/sairyo.html</w:t>
        </w:r>
      </w:hyperlink>
    </w:p>
    <w:sectPr w:rsidR="00A44568" w:rsidRPr="000442D9" w:rsidSect="00630E24">
      <w:footerReference w:type="default" r:id="rId8"/>
      <w:pgSz w:w="11906" w:h="16838" w:code="9"/>
      <w:pgMar w:top="587" w:right="1418" w:bottom="471" w:left="1418" w:header="567" w:footer="57" w:gutter="0"/>
      <w:cols w:space="720"/>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E200F" w14:textId="77777777" w:rsidR="000225A8" w:rsidRDefault="000225A8" w:rsidP="00582513">
      <w:r>
        <w:separator/>
      </w:r>
    </w:p>
  </w:endnote>
  <w:endnote w:type="continuationSeparator" w:id="0">
    <w:p w14:paraId="02F3E279" w14:textId="77777777" w:rsidR="000225A8" w:rsidRDefault="000225A8" w:rsidP="00582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938515"/>
      <w:docPartObj>
        <w:docPartGallery w:val="Page Numbers (Bottom of Page)"/>
        <w:docPartUnique/>
      </w:docPartObj>
    </w:sdtPr>
    <w:sdtEndPr/>
    <w:sdtContent>
      <w:p w14:paraId="0D0E5FE7" w14:textId="3ED7D733" w:rsidR="00582513" w:rsidRDefault="00582513">
        <w:pPr>
          <w:pStyle w:val="ae"/>
          <w:jc w:val="center"/>
        </w:pPr>
        <w:r w:rsidRPr="002079D5">
          <w:rPr>
            <w:lang w:bidi="en-US"/>
          </w:rPr>
          <w:fldChar w:fldCharType="begin"/>
        </w:r>
        <w:r w:rsidRPr="002079D5">
          <w:rPr>
            <w:lang w:bidi="en-US"/>
          </w:rPr>
          <w:instrText>PAGE   \* MERGEFORMAT</w:instrText>
        </w:r>
        <w:r w:rsidRPr="002079D5">
          <w:rPr>
            <w:lang w:bidi="en-US"/>
          </w:rPr>
          <w:fldChar w:fldCharType="separate"/>
        </w:r>
        <w:r w:rsidRPr="002079D5">
          <w:rPr>
            <w:lang w:bidi="en-US"/>
          </w:rPr>
          <w:t>2</w:t>
        </w:r>
        <w:r w:rsidRPr="002079D5">
          <w:rPr>
            <w:lang w:bidi="en-US"/>
          </w:rPr>
          <w:fldChar w:fldCharType="end"/>
        </w:r>
      </w:p>
    </w:sdtContent>
  </w:sdt>
  <w:p w14:paraId="52002047" w14:textId="77777777" w:rsidR="00582513" w:rsidRDefault="0058251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DA26B" w14:textId="77777777" w:rsidR="000225A8" w:rsidRDefault="000225A8" w:rsidP="00582513">
      <w:r>
        <w:separator/>
      </w:r>
    </w:p>
  </w:footnote>
  <w:footnote w:type="continuationSeparator" w:id="0">
    <w:p w14:paraId="098B8C41" w14:textId="77777777" w:rsidR="000225A8" w:rsidRDefault="000225A8" w:rsidP="005825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9E"/>
    <w:rsid w:val="000003FE"/>
    <w:rsid w:val="000225A8"/>
    <w:rsid w:val="000442D9"/>
    <w:rsid w:val="000667AD"/>
    <w:rsid w:val="000757A5"/>
    <w:rsid w:val="000F01AD"/>
    <w:rsid w:val="000F7C50"/>
    <w:rsid w:val="0011181E"/>
    <w:rsid w:val="00114279"/>
    <w:rsid w:val="00116832"/>
    <w:rsid w:val="00151A3F"/>
    <w:rsid w:val="00155B39"/>
    <w:rsid w:val="0016127C"/>
    <w:rsid w:val="00176031"/>
    <w:rsid w:val="00180666"/>
    <w:rsid w:val="001E19E6"/>
    <w:rsid w:val="001E6F9E"/>
    <w:rsid w:val="001F3722"/>
    <w:rsid w:val="002079D5"/>
    <w:rsid w:val="0022054F"/>
    <w:rsid w:val="0022527F"/>
    <w:rsid w:val="002B09F4"/>
    <w:rsid w:val="002F07A1"/>
    <w:rsid w:val="00313B3C"/>
    <w:rsid w:val="003243A0"/>
    <w:rsid w:val="00335087"/>
    <w:rsid w:val="00342567"/>
    <w:rsid w:val="00343154"/>
    <w:rsid w:val="003748B0"/>
    <w:rsid w:val="003F555F"/>
    <w:rsid w:val="00417FDC"/>
    <w:rsid w:val="004318DF"/>
    <w:rsid w:val="004717E8"/>
    <w:rsid w:val="004937AF"/>
    <w:rsid w:val="004A59B8"/>
    <w:rsid w:val="004A6C28"/>
    <w:rsid w:val="00515C71"/>
    <w:rsid w:val="00535A22"/>
    <w:rsid w:val="00555D0E"/>
    <w:rsid w:val="00566CF1"/>
    <w:rsid w:val="00566EA0"/>
    <w:rsid w:val="00582513"/>
    <w:rsid w:val="005A557E"/>
    <w:rsid w:val="005B772B"/>
    <w:rsid w:val="005C7D8F"/>
    <w:rsid w:val="005F1048"/>
    <w:rsid w:val="0062238D"/>
    <w:rsid w:val="00630E24"/>
    <w:rsid w:val="00681DB8"/>
    <w:rsid w:val="00690414"/>
    <w:rsid w:val="006E7E72"/>
    <w:rsid w:val="00735061"/>
    <w:rsid w:val="00744697"/>
    <w:rsid w:val="00773EFE"/>
    <w:rsid w:val="00781091"/>
    <w:rsid w:val="007F06E6"/>
    <w:rsid w:val="00831460"/>
    <w:rsid w:val="008557F7"/>
    <w:rsid w:val="008827E4"/>
    <w:rsid w:val="008873A4"/>
    <w:rsid w:val="008C25A2"/>
    <w:rsid w:val="008D0721"/>
    <w:rsid w:val="008D2B0B"/>
    <w:rsid w:val="008D6260"/>
    <w:rsid w:val="008D74B5"/>
    <w:rsid w:val="008D7AD6"/>
    <w:rsid w:val="008E5D7B"/>
    <w:rsid w:val="00916DC9"/>
    <w:rsid w:val="00923CD0"/>
    <w:rsid w:val="00927DCA"/>
    <w:rsid w:val="00941F97"/>
    <w:rsid w:val="009679FD"/>
    <w:rsid w:val="00977820"/>
    <w:rsid w:val="00986F25"/>
    <w:rsid w:val="00A44568"/>
    <w:rsid w:val="00A528D5"/>
    <w:rsid w:val="00A95D2B"/>
    <w:rsid w:val="00A97B4F"/>
    <w:rsid w:val="00AA2BC4"/>
    <w:rsid w:val="00AC31F7"/>
    <w:rsid w:val="00AE1ECB"/>
    <w:rsid w:val="00B12401"/>
    <w:rsid w:val="00B23EFB"/>
    <w:rsid w:val="00B33443"/>
    <w:rsid w:val="00B870CF"/>
    <w:rsid w:val="00C41D68"/>
    <w:rsid w:val="00C42D3A"/>
    <w:rsid w:val="00C5107A"/>
    <w:rsid w:val="00CA79E6"/>
    <w:rsid w:val="00CB18FE"/>
    <w:rsid w:val="00D04A1F"/>
    <w:rsid w:val="00D62BAF"/>
    <w:rsid w:val="00D854F5"/>
    <w:rsid w:val="00DC2620"/>
    <w:rsid w:val="00DF2A9B"/>
    <w:rsid w:val="00E03179"/>
    <w:rsid w:val="00E173F3"/>
    <w:rsid w:val="00E5746F"/>
    <w:rsid w:val="00E90967"/>
    <w:rsid w:val="00EA5CEA"/>
    <w:rsid w:val="00EE5DB4"/>
    <w:rsid w:val="00EE71BE"/>
    <w:rsid w:val="00F25B7C"/>
    <w:rsid w:val="00F363D3"/>
    <w:rsid w:val="00F41D3C"/>
    <w:rsid w:val="00F5759B"/>
    <w:rsid w:val="00FB5158"/>
    <w:rsid w:val="00FC1C45"/>
    <w:rsid w:val="00FD1789"/>
    <w:rsid w:val="00FD71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D9512B"/>
  <w15:chartTrackingRefBased/>
  <w15:docId w15:val="{50B44580-A540-4EEB-B578-500C5CC7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003FE"/>
  </w:style>
  <w:style w:type="character" w:customStyle="1" w:styleId="a4">
    <w:name w:val="日付 (文字)"/>
    <w:basedOn w:val="a0"/>
    <w:link w:val="a3"/>
    <w:uiPriority w:val="99"/>
    <w:semiHidden/>
    <w:rsid w:val="000003FE"/>
  </w:style>
  <w:style w:type="character" w:styleId="a5">
    <w:name w:val="annotation reference"/>
    <w:basedOn w:val="a0"/>
    <w:uiPriority w:val="99"/>
    <w:semiHidden/>
    <w:unhideWhenUsed/>
    <w:rsid w:val="00B33443"/>
    <w:rPr>
      <w:sz w:val="18"/>
      <w:szCs w:val="18"/>
    </w:rPr>
  </w:style>
  <w:style w:type="paragraph" w:styleId="a6">
    <w:name w:val="annotation text"/>
    <w:basedOn w:val="a"/>
    <w:link w:val="a7"/>
    <w:uiPriority w:val="99"/>
    <w:unhideWhenUsed/>
    <w:rsid w:val="00B33443"/>
    <w:pPr>
      <w:jc w:val="left"/>
    </w:pPr>
  </w:style>
  <w:style w:type="character" w:customStyle="1" w:styleId="a7">
    <w:name w:val="コメント文字列 (文字)"/>
    <w:basedOn w:val="a0"/>
    <w:link w:val="a6"/>
    <w:uiPriority w:val="99"/>
    <w:rsid w:val="00B33443"/>
  </w:style>
  <w:style w:type="paragraph" w:styleId="a8">
    <w:name w:val="annotation subject"/>
    <w:basedOn w:val="a6"/>
    <w:next w:val="a6"/>
    <w:link w:val="a9"/>
    <w:uiPriority w:val="99"/>
    <w:semiHidden/>
    <w:unhideWhenUsed/>
    <w:rsid w:val="00B33443"/>
    <w:rPr>
      <w:b/>
      <w:bCs/>
    </w:rPr>
  </w:style>
  <w:style w:type="character" w:customStyle="1" w:styleId="a9">
    <w:name w:val="コメント内容 (文字)"/>
    <w:basedOn w:val="a7"/>
    <w:link w:val="a8"/>
    <w:uiPriority w:val="99"/>
    <w:semiHidden/>
    <w:rsid w:val="00B33443"/>
    <w:rPr>
      <w:b/>
      <w:bCs/>
    </w:rPr>
  </w:style>
  <w:style w:type="table" w:styleId="aa">
    <w:name w:val="Table Grid"/>
    <w:basedOn w:val="a1"/>
    <w:uiPriority w:val="39"/>
    <w:rsid w:val="005F1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C42D3A"/>
    <w:pPr>
      <w:widowControl/>
      <w:jc w:val="left"/>
    </w:pPr>
  </w:style>
  <w:style w:type="paragraph" w:styleId="ac">
    <w:name w:val="header"/>
    <w:basedOn w:val="a"/>
    <w:link w:val="ad"/>
    <w:uiPriority w:val="99"/>
    <w:unhideWhenUsed/>
    <w:rsid w:val="00582513"/>
    <w:pPr>
      <w:tabs>
        <w:tab w:val="center" w:pos="4252"/>
        <w:tab w:val="right" w:pos="8504"/>
      </w:tabs>
      <w:snapToGrid w:val="0"/>
    </w:pPr>
  </w:style>
  <w:style w:type="character" w:customStyle="1" w:styleId="ad">
    <w:name w:val="ヘッダー (文字)"/>
    <w:basedOn w:val="a0"/>
    <w:link w:val="ac"/>
    <w:uiPriority w:val="99"/>
    <w:rsid w:val="00582513"/>
  </w:style>
  <w:style w:type="paragraph" w:styleId="ae">
    <w:name w:val="footer"/>
    <w:basedOn w:val="a"/>
    <w:link w:val="af"/>
    <w:uiPriority w:val="99"/>
    <w:unhideWhenUsed/>
    <w:rsid w:val="00582513"/>
    <w:pPr>
      <w:tabs>
        <w:tab w:val="center" w:pos="4252"/>
        <w:tab w:val="right" w:pos="8504"/>
      </w:tabs>
      <w:snapToGrid w:val="0"/>
    </w:pPr>
  </w:style>
  <w:style w:type="character" w:customStyle="1" w:styleId="af">
    <w:name w:val="フッター (文字)"/>
    <w:basedOn w:val="a0"/>
    <w:link w:val="ae"/>
    <w:uiPriority w:val="99"/>
    <w:rsid w:val="00582513"/>
  </w:style>
  <w:style w:type="character" w:styleId="af0">
    <w:name w:val="Hyperlink"/>
    <w:basedOn w:val="a0"/>
    <w:uiPriority w:val="99"/>
    <w:unhideWhenUsed/>
    <w:rsid w:val="005A557E"/>
    <w:rPr>
      <w:color w:val="0563C1" w:themeColor="hyperlink"/>
      <w:u w:val="single"/>
    </w:rPr>
  </w:style>
  <w:style w:type="character" w:styleId="af1">
    <w:name w:val="Unresolved Mention"/>
    <w:basedOn w:val="a0"/>
    <w:uiPriority w:val="99"/>
    <w:semiHidden/>
    <w:unhideWhenUsed/>
    <w:rsid w:val="005A557E"/>
    <w:rPr>
      <w:color w:val="605E5C"/>
      <w:shd w:val="clear" w:color="auto" w:fill="E1DFDD"/>
    </w:rPr>
  </w:style>
  <w:style w:type="character" w:styleId="af2">
    <w:name w:val="FollowedHyperlink"/>
    <w:basedOn w:val="a0"/>
    <w:uiPriority w:val="99"/>
    <w:semiHidden/>
    <w:unhideWhenUsed/>
    <w:rsid w:val="00681D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hlw.go.jp/stf/seisakunitsuite/bunya/koyou_roudou/roudoukijun/roudouzikan/sairyo.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FCF4F-8E63-48FD-BF68-E65C73611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774</Words>
  <Characters>4416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Fegan</dc:creator>
  <cp:keywords/>
  <dc:description/>
  <cp:lastModifiedBy>吉沢　知浩</cp:lastModifiedBy>
  <cp:revision>6</cp:revision>
  <cp:lastPrinted>2023-11-22T10:28:00Z</cp:lastPrinted>
  <dcterms:created xsi:type="dcterms:W3CDTF">2023-12-12T07:45:00Z</dcterms:created>
  <dcterms:modified xsi:type="dcterms:W3CDTF">2023-12-15T14:15:00Z</dcterms:modified>
</cp:coreProperties>
</file>